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BD" w:rsidRPr="000A5CBD" w:rsidRDefault="000A5CBD" w:rsidP="00F3062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A5CBD">
        <w:rPr>
          <w:rFonts w:ascii="Arial" w:hAnsi="Arial" w:cs="Arial"/>
          <w:b/>
          <w:sz w:val="28"/>
          <w:szCs w:val="28"/>
        </w:rPr>
        <w:t>Lettura dell'immagine</w:t>
      </w:r>
    </w:p>
    <w:p w:rsidR="000A5CBD" w:rsidRDefault="000A5CBD" w:rsidP="005F716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0A5CBD">
        <w:rPr>
          <w:rFonts w:ascii="Arial" w:hAnsi="Arial" w:cs="Arial"/>
          <w:szCs w:val="24"/>
        </w:rPr>
        <w:t>n alto a destra è raffigurata la mano benedicente di Dio Padre</w:t>
      </w:r>
      <w:r>
        <w:rPr>
          <w:rFonts w:ascii="Arial" w:hAnsi="Arial" w:cs="Arial"/>
          <w:szCs w:val="24"/>
        </w:rPr>
        <w:t>,</w:t>
      </w:r>
      <w:r w:rsidRPr="000A5CBD">
        <w:rPr>
          <w:rFonts w:ascii="Arial" w:hAnsi="Arial" w:cs="Arial"/>
          <w:szCs w:val="24"/>
        </w:rPr>
        <w:t xml:space="preserve"> generatore della vita</w:t>
      </w:r>
      <w:r>
        <w:rPr>
          <w:rFonts w:ascii="Arial" w:hAnsi="Arial" w:cs="Arial"/>
          <w:szCs w:val="24"/>
        </w:rPr>
        <w:t>.</w:t>
      </w:r>
      <w:r w:rsidRPr="000A5CBD">
        <w:rPr>
          <w:rFonts w:ascii="Arial" w:hAnsi="Arial" w:cs="Arial"/>
          <w:szCs w:val="24"/>
        </w:rPr>
        <w:t xml:space="preserve"> E</w:t>
      </w:r>
      <w:r>
        <w:rPr>
          <w:rFonts w:ascii="Arial" w:hAnsi="Arial" w:cs="Arial"/>
          <w:szCs w:val="24"/>
        </w:rPr>
        <w:t xml:space="preserve">ssa </w:t>
      </w:r>
      <w:r w:rsidRPr="000A5CBD">
        <w:rPr>
          <w:rFonts w:ascii="Arial" w:hAnsi="Arial" w:cs="Arial"/>
          <w:szCs w:val="24"/>
        </w:rPr>
        <w:t>esprime l'origine e la forza contenuta nella promessa</w:t>
      </w:r>
      <w:r>
        <w:rPr>
          <w:rFonts w:ascii="Arial" w:hAnsi="Arial" w:cs="Arial"/>
          <w:szCs w:val="24"/>
        </w:rPr>
        <w:t>,</w:t>
      </w:r>
      <w:r w:rsidRPr="000A5CBD">
        <w:rPr>
          <w:rFonts w:ascii="Arial" w:hAnsi="Arial" w:cs="Arial"/>
          <w:szCs w:val="24"/>
        </w:rPr>
        <w:t xml:space="preserve"> indicando la strada da percorrere e la direzione del cammino</w:t>
      </w:r>
      <w:r>
        <w:rPr>
          <w:rFonts w:ascii="Arial" w:hAnsi="Arial" w:cs="Arial"/>
          <w:szCs w:val="24"/>
        </w:rPr>
        <w:t>.</w:t>
      </w:r>
      <w:r w:rsidRPr="000A5C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È </w:t>
      </w:r>
      <w:r w:rsidRPr="000A5CBD">
        <w:rPr>
          <w:rFonts w:ascii="Arial" w:hAnsi="Arial" w:cs="Arial"/>
          <w:szCs w:val="24"/>
        </w:rPr>
        <w:t>stesa</w:t>
      </w:r>
      <w:r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verso Abramo che in risposta</w:t>
      </w:r>
      <w:r>
        <w:rPr>
          <w:rFonts w:ascii="Arial" w:hAnsi="Arial" w:cs="Arial"/>
          <w:szCs w:val="24"/>
        </w:rPr>
        <w:t>,</w:t>
      </w:r>
      <w:r w:rsidRPr="000A5CBD">
        <w:rPr>
          <w:rFonts w:ascii="Arial" w:hAnsi="Arial" w:cs="Arial"/>
          <w:szCs w:val="24"/>
        </w:rPr>
        <w:t xml:space="preserve"> apre le mani in segno di accoglienza</w:t>
      </w:r>
      <w:r>
        <w:rPr>
          <w:rFonts w:ascii="Arial" w:hAnsi="Arial" w:cs="Arial"/>
          <w:szCs w:val="24"/>
        </w:rPr>
        <w:t>.</w:t>
      </w:r>
      <w:r w:rsidRPr="000A5CBD">
        <w:rPr>
          <w:rFonts w:ascii="Arial" w:hAnsi="Arial" w:cs="Arial"/>
          <w:szCs w:val="24"/>
        </w:rPr>
        <w:t xml:space="preserve"> Il</w:t>
      </w:r>
      <w:r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 xml:space="preserve">raggio luminoso di tonalità </w:t>
      </w:r>
      <w:r>
        <w:rPr>
          <w:rFonts w:ascii="Arial" w:hAnsi="Arial" w:cs="Arial"/>
          <w:szCs w:val="24"/>
        </w:rPr>
        <w:t>c</w:t>
      </w:r>
      <w:r w:rsidRPr="000A5CBD">
        <w:rPr>
          <w:rFonts w:ascii="Arial" w:hAnsi="Arial" w:cs="Arial"/>
          <w:szCs w:val="24"/>
        </w:rPr>
        <w:t xml:space="preserve">hiara che esce sia dalla mano del </w:t>
      </w:r>
      <w:r>
        <w:rPr>
          <w:rFonts w:ascii="Arial" w:hAnsi="Arial" w:cs="Arial"/>
          <w:szCs w:val="24"/>
        </w:rPr>
        <w:t>P</w:t>
      </w:r>
      <w:r w:rsidRPr="000A5CBD">
        <w:rPr>
          <w:rFonts w:ascii="Arial" w:hAnsi="Arial" w:cs="Arial"/>
          <w:szCs w:val="24"/>
        </w:rPr>
        <w:t xml:space="preserve">adre che da quelle del </w:t>
      </w:r>
      <w:r>
        <w:rPr>
          <w:rFonts w:ascii="Arial" w:hAnsi="Arial" w:cs="Arial"/>
          <w:szCs w:val="24"/>
        </w:rPr>
        <w:t>p</w:t>
      </w:r>
      <w:r w:rsidRPr="000A5CBD">
        <w:rPr>
          <w:rFonts w:ascii="Arial" w:hAnsi="Arial" w:cs="Arial"/>
          <w:szCs w:val="24"/>
        </w:rPr>
        <w:t>atriarca indica il passaggio della fecondità della vita</w:t>
      </w:r>
      <w:r>
        <w:rPr>
          <w:rFonts w:ascii="Arial" w:hAnsi="Arial" w:cs="Arial"/>
          <w:szCs w:val="24"/>
        </w:rPr>
        <w:t>.</w:t>
      </w:r>
    </w:p>
    <w:p w:rsidR="000A5CBD" w:rsidRDefault="000A5CBD" w:rsidP="005F7167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Pr="000A5CBD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t</w:t>
      </w:r>
      <w:r w:rsidRPr="000A5CBD">
        <w:rPr>
          <w:rFonts w:ascii="Arial" w:hAnsi="Arial" w:cs="Arial"/>
          <w:szCs w:val="24"/>
        </w:rPr>
        <w:t>iamo come le mani di Abramo siano unite a quelle di Sara</w:t>
      </w:r>
      <w:r>
        <w:rPr>
          <w:rFonts w:ascii="Arial" w:hAnsi="Arial" w:cs="Arial"/>
          <w:szCs w:val="24"/>
        </w:rPr>
        <w:t>,</w:t>
      </w:r>
      <w:r w:rsidRPr="000A5CBD">
        <w:rPr>
          <w:rFonts w:ascii="Arial" w:hAnsi="Arial" w:cs="Arial"/>
          <w:szCs w:val="24"/>
        </w:rPr>
        <w:t xml:space="preserve"> a sottolineare la convergenza delle esistenze e dei destini</w:t>
      </w:r>
      <w:r>
        <w:rPr>
          <w:rFonts w:ascii="Arial" w:hAnsi="Arial" w:cs="Arial"/>
          <w:szCs w:val="24"/>
        </w:rPr>
        <w:t>:</w:t>
      </w:r>
      <w:r w:rsidRPr="000A5CBD">
        <w:rPr>
          <w:rFonts w:ascii="Arial" w:hAnsi="Arial" w:cs="Arial"/>
          <w:szCs w:val="24"/>
        </w:rPr>
        <w:t xml:space="preserve"> se vogliono che il loro cammino di</w:t>
      </w:r>
      <w:r>
        <w:rPr>
          <w:rFonts w:ascii="Arial" w:hAnsi="Arial" w:cs="Arial"/>
          <w:szCs w:val="24"/>
        </w:rPr>
        <w:t>venti</w:t>
      </w:r>
      <w:r w:rsidRPr="000A5C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</w:t>
      </w:r>
      <w:r w:rsidRPr="000A5CBD">
        <w:rPr>
          <w:rFonts w:ascii="Arial" w:hAnsi="Arial" w:cs="Arial"/>
          <w:szCs w:val="24"/>
        </w:rPr>
        <w:t>econdo</w:t>
      </w:r>
      <w:r>
        <w:rPr>
          <w:rFonts w:ascii="Arial" w:hAnsi="Arial" w:cs="Arial"/>
          <w:szCs w:val="24"/>
        </w:rPr>
        <w:t>,</w:t>
      </w:r>
      <w:r w:rsidRPr="000A5CBD">
        <w:rPr>
          <w:rFonts w:ascii="Arial" w:hAnsi="Arial" w:cs="Arial"/>
          <w:szCs w:val="24"/>
        </w:rPr>
        <w:t xml:space="preserve"> non solo non potranno fare a meno del proprio consorte</w:t>
      </w:r>
      <w:r>
        <w:rPr>
          <w:rFonts w:ascii="Arial" w:hAnsi="Arial" w:cs="Arial"/>
          <w:szCs w:val="24"/>
        </w:rPr>
        <w:t>, m</w:t>
      </w:r>
      <w:r w:rsidRPr="000A5CBD">
        <w:rPr>
          <w:rFonts w:ascii="Arial" w:hAnsi="Arial" w:cs="Arial"/>
          <w:szCs w:val="24"/>
        </w:rPr>
        <w:t>a dovranno tenere conto della presenza dell'</w:t>
      </w:r>
      <w:r>
        <w:rPr>
          <w:rFonts w:ascii="Arial" w:hAnsi="Arial" w:cs="Arial"/>
          <w:szCs w:val="24"/>
        </w:rPr>
        <w:t>A</w:t>
      </w:r>
      <w:r w:rsidRPr="000A5CBD">
        <w:rPr>
          <w:rFonts w:ascii="Arial" w:hAnsi="Arial" w:cs="Arial"/>
          <w:szCs w:val="24"/>
        </w:rPr>
        <w:t>ltro</w:t>
      </w:r>
      <w:r>
        <w:rPr>
          <w:rFonts w:ascii="Arial" w:hAnsi="Arial" w:cs="Arial"/>
          <w:szCs w:val="24"/>
        </w:rPr>
        <w:t>.</w:t>
      </w:r>
      <w:r w:rsidRPr="000A5CBD">
        <w:rPr>
          <w:rFonts w:ascii="Arial" w:hAnsi="Arial" w:cs="Arial"/>
          <w:szCs w:val="24"/>
        </w:rPr>
        <w:t xml:space="preserve"> Quella</w:t>
      </w:r>
      <w:r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proposta dalle immagine quindi una convergenza di mani</w:t>
      </w:r>
      <w:r>
        <w:rPr>
          <w:rFonts w:ascii="Arial" w:hAnsi="Arial" w:cs="Arial"/>
          <w:szCs w:val="24"/>
        </w:rPr>
        <w:t>:</w:t>
      </w:r>
      <w:r w:rsidRPr="000A5CBD">
        <w:rPr>
          <w:rFonts w:ascii="Arial" w:hAnsi="Arial" w:cs="Arial"/>
          <w:szCs w:val="24"/>
        </w:rPr>
        <w:t xml:space="preserve"> la mano del </w:t>
      </w:r>
      <w:r>
        <w:rPr>
          <w:rFonts w:ascii="Arial" w:hAnsi="Arial" w:cs="Arial"/>
          <w:szCs w:val="24"/>
        </w:rPr>
        <w:t>Padre t</w:t>
      </w:r>
      <w:r w:rsidRPr="000A5CBD">
        <w:rPr>
          <w:rFonts w:ascii="Arial" w:hAnsi="Arial" w:cs="Arial"/>
          <w:szCs w:val="24"/>
        </w:rPr>
        <w:t xml:space="preserve">rova corrispondenza nelle mani congiunte di Abramo e Sara </w:t>
      </w:r>
      <w:r>
        <w:rPr>
          <w:rFonts w:ascii="Arial" w:hAnsi="Arial" w:cs="Arial"/>
          <w:szCs w:val="24"/>
        </w:rPr>
        <w:t>u</w:t>
      </w:r>
      <w:r w:rsidRPr="000A5CBD">
        <w:rPr>
          <w:rFonts w:ascii="Arial" w:hAnsi="Arial" w:cs="Arial"/>
          <w:szCs w:val="24"/>
        </w:rPr>
        <w:t xml:space="preserve">niti in </w:t>
      </w:r>
      <w:r>
        <w:rPr>
          <w:rFonts w:ascii="Arial" w:hAnsi="Arial" w:cs="Arial"/>
          <w:szCs w:val="24"/>
        </w:rPr>
        <w:t>a</w:t>
      </w:r>
      <w:r w:rsidRPr="000A5CBD">
        <w:rPr>
          <w:rFonts w:ascii="Arial" w:hAnsi="Arial" w:cs="Arial"/>
          <w:szCs w:val="24"/>
        </w:rPr>
        <w:t>lleanza tra loro e con Dio</w:t>
      </w:r>
      <w:r>
        <w:rPr>
          <w:rFonts w:ascii="Arial" w:hAnsi="Arial" w:cs="Arial"/>
          <w:szCs w:val="24"/>
        </w:rPr>
        <w:t>.</w:t>
      </w:r>
      <w:r w:rsidRPr="000A5CBD">
        <w:rPr>
          <w:rFonts w:ascii="Arial" w:hAnsi="Arial" w:cs="Arial"/>
          <w:szCs w:val="24"/>
        </w:rPr>
        <w:t xml:space="preserve"> Un</w:t>
      </w:r>
      <w:r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Dio che rivela il suo volto relazionale</w:t>
      </w:r>
      <w:r>
        <w:rPr>
          <w:rFonts w:ascii="Arial" w:hAnsi="Arial" w:cs="Arial"/>
          <w:szCs w:val="24"/>
        </w:rPr>
        <w:t>.</w:t>
      </w:r>
    </w:p>
    <w:p w:rsidR="006879F2" w:rsidRDefault="000A5CBD" w:rsidP="005F7167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Sara è avvolta</w:t>
      </w:r>
      <w:r w:rsidRPr="000A5CBD">
        <w:rPr>
          <w:rFonts w:ascii="Arial" w:hAnsi="Arial" w:cs="Arial"/>
          <w:szCs w:val="24"/>
        </w:rPr>
        <w:t xml:space="preserve"> nel mantello di Abramo e coinvolte nella sua vocazione e benedizione</w:t>
      </w:r>
      <w:r>
        <w:rPr>
          <w:rFonts w:ascii="Arial" w:hAnsi="Arial" w:cs="Arial"/>
          <w:szCs w:val="24"/>
        </w:rPr>
        <w:t>.</w:t>
      </w:r>
      <w:r w:rsidRPr="000A5CBD">
        <w:rPr>
          <w:rFonts w:ascii="Arial" w:hAnsi="Arial" w:cs="Arial"/>
          <w:szCs w:val="24"/>
        </w:rPr>
        <w:t xml:space="preserve"> I</w:t>
      </w:r>
      <w:r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loro visi non sono semplicemente accostati</w:t>
      </w:r>
      <w:r>
        <w:rPr>
          <w:rFonts w:ascii="Arial" w:hAnsi="Arial" w:cs="Arial"/>
          <w:szCs w:val="24"/>
        </w:rPr>
        <w:t>:</w:t>
      </w:r>
      <w:r w:rsidRPr="000A5CBD">
        <w:rPr>
          <w:rFonts w:ascii="Arial" w:hAnsi="Arial" w:cs="Arial"/>
          <w:szCs w:val="24"/>
        </w:rPr>
        <w:t xml:space="preserve"> gli occhi si uniscono a formare un </w:t>
      </w:r>
      <w:r>
        <w:rPr>
          <w:rFonts w:ascii="Arial" w:hAnsi="Arial" w:cs="Arial"/>
          <w:szCs w:val="24"/>
        </w:rPr>
        <w:t>“</w:t>
      </w:r>
      <w:r w:rsidRPr="000A5CBD">
        <w:rPr>
          <w:rFonts w:ascii="Arial" w:hAnsi="Arial" w:cs="Arial"/>
          <w:szCs w:val="24"/>
        </w:rPr>
        <w:t>terzo occhio</w:t>
      </w:r>
      <w:r>
        <w:rPr>
          <w:rFonts w:ascii="Arial" w:hAnsi="Arial" w:cs="Arial"/>
          <w:szCs w:val="24"/>
        </w:rPr>
        <w:t>”</w:t>
      </w:r>
      <w:r w:rsidRPr="000A5CBD">
        <w:rPr>
          <w:rFonts w:ascii="Arial" w:hAnsi="Arial" w:cs="Arial"/>
          <w:szCs w:val="24"/>
        </w:rPr>
        <w:t xml:space="preserve"> simbolo potente del vedere le cose insieme nella luce della Fede</w:t>
      </w:r>
      <w:r>
        <w:rPr>
          <w:rFonts w:ascii="Arial" w:hAnsi="Arial" w:cs="Arial"/>
          <w:szCs w:val="24"/>
        </w:rPr>
        <w:t>.</w:t>
      </w:r>
      <w:r w:rsidRPr="000A5CBD">
        <w:rPr>
          <w:rFonts w:ascii="Arial" w:hAnsi="Arial" w:cs="Arial"/>
          <w:szCs w:val="24"/>
        </w:rPr>
        <w:t xml:space="preserve"> Infatti</w:t>
      </w:r>
      <w:r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Abramo</w:t>
      </w:r>
      <w:r>
        <w:rPr>
          <w:rFonts w:ascii="Arial" w:hAnsi="Arial" w:cs="Arial"/>
          <w:szCs w:val="24"/>
        </w:rPr>
        <w:t>,</w:t>
      </w:r>
      <w:r w:rsidRPr="000A5CBD">
        <w:rPr>
          <w:rFonts w:ascii="Arial" w:hAnsi="Arial" w:cs="Arial"/>
          <w:szCs w:val="24"/>
        </w:rPr>
        <w:t xml:space="preserve"> come singolo</w:t>
      </w:r>
      <w:r>
        <w:rPr>
          <w:rFonts w:ascii="Arial" w:hAnsi="Arial" w:cs="Arial"/>
          <w:szCs w:val="24"/>
        </w:rPr>
        <w:t>,</w:t>
      </w:r>
      <w:r w:rsidRPr="000A5CBD">
        <w:rPr>
          <w:rFonts w:ascii="Arial" w:hAnsi="Arial" w:cs="Arial"/>
          <w:szCs w:val="24"/>
        </w:rPr>
        <w:t xml:space="preserve"> non può realizzare la promessa della discendenza</w:t>
      </w:r>
      <w:r w:rsidR="006879F2">
        <w:rPr>
          <w:rFonts w:ascii="Arial" w:hAnsi="Arial" w:cs="Arial"/>
          <w:szCs w:val="24"/>
        </w:rPr>
        <w:t>.</w:t>
      </w:r>
      <w:r w:rsidRPr="000A5CBD">
        <w:rPr>
          <w:rFonts w:ascii="Arial" w:hAnsi="Arial" w:cs="Arial"/>
          <w:szCs w:val="24"/>
        </w:rPr>
        <w:t xml:space="preserve"> </w:t>
      </w:r>
      <w:r w:rsidR="006879F2" w:rsidRPr="000A5CBD">
        <w:rPr>
          <w:rFonts w:ascii="Arial" w:hAnsi="Arial" w:cs="Arial"/>
          <w:szCs w:val="24"/>
        </w:rPr>
        <w:t>Q</w:t>
      </w:r>
      <w:r w:rsidRPr="000A5CBD">
        <w:rPr>
          <w:rFonts w:ascii="Arial" w:hAnsi="Arial" w:cs="Arial"/>
          <w:szCs w:val="24"/>
        </w:rPr>
        <w:t>uesto</w:t>
      </w:r>
      <w:r w:rsidR="006879F2"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può avvenire solo nella comunione con Sara</w:t>
      </w:r>
      <w:r w:rsidR="006879F2">
        <w:rPr>
          <w:rFonts w:ascii="Arial" w:hAnsi="Arial" w:cs="Arial"/>
          <w:szCs w:val="24"/>
        </w:rPr>
        <w:t>,</w:t>
      </w:r>
      <w:r w:rsidRPr="000A5CBD">
        <w:rPr>
          <w:rFonts w:ascii="Arial" w:hAnsi="Arial" w:cs="Arial"/>
          <w:szCs w:val="24"/>
        </w:rPr>
        <w:t xml:space="preserve"> </w:t>
      </w:r>
      <w:r w:rsidR="006879F2">
        <w:rPr>
          <w:rFonts w:ascii="Arial" w:hAnsi="Arial" w:cs="Arial"/>
          <w:szCs w:val="24"/>
        </w:rPr>
        <w:t>ch</w:t>
      </w:r>
      <w:r w:rsidRPr="000A5CBD">
        <w:rPr>
          <w:rFonts w:ascii="Arial" w:hAnsi="Arial" w:cs="Arial"/>
          <w:szCs w:val="24"/>
        </w:rPr>
        <w:t>e diventa tutt'uno con il suo sposo</w:t>
      </w:r>
      <w:r w:rsidR="006879F2">
        <w:rPr>
          <w:rFonts w:ascii="Arial" w:hAnsi="Arial" w:cs="Arial"/>
          <w:szCs w:val="24"/>
        </w:rPr>
        <w:t>.</w:t>
      </w:r>
    </w:p>
    <w:p w:rsidR="006879F2" w:rsidRDefault="006879F2" w:rsidP="005F7167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</w:t>
      </w:r>
      <w:r w:rsidRPr="000A5CBD">
        <w:rPr>
          <w:rFonts w:ascii="Arial" w:hAnsi="Arial" w:cs="Arial"/>
          <w:szCs w:val="24"/>
        </w:rPr>
        <w:t>F</w:t>
      </w:r>
      <w:r w:rsidR="000A5CBD" w:rsidRPr="000A5CBD">
        <w:rPr>
          <w:rFonts w:ascii="Arial" w:hAnsi="Arial" w:cs="Arial"/>
          <w:szCs w:val="24"/>
        </w:rPr>
        <w:t>are</w:t>
      </w:r>
      <w:r>
        <w:rPr>
          <w:rFonts w:ascii="Arial" w:hAnsi="Arial" w:cs="Arial"/>
          <w:szCs w:val="24"/>
        </w:rPr>
        <w:t xml:space="preserve"> </w:t>
      </w:r>
      <w:r w:rsidR="000A5CBD" w:rsidRPr="000A5CBD">
        <w:rPr>
          <w:rFonts w:ascii="Arial" w:hAnsi="Arial" w:cs="Arial"/>
          <w:szCs w:val="24"/>
        </w:rPr>
        <w:t>alleanza</w:t>
      </w:r>
      <w:r>
        <w:rPr>
          <w:rFonts w:ascii="Arial" w:hAnsi="Arial" w:cs="Arial"/>
          <w:szCs w:val="24"/>
        </w:rPr>
        <w:t>”</w:t>
      </w:r>
      <w:r w:rsidR="000A5CBD" w:rsidRPr="000A5C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è</w:t>
      </w:r>
      <w:r w:rsidR="000A5CBD" w:rsidRPr="000A5CBD">
        <w:rPr>
          <w:rFonts w:ascii="Arial" w:hAnsi="Arial" w:cs="Arial"/>
          <w:szCs w:val="24"/>
        </w:rPr>
        <w:t xml:space="preserve"> quindi la vera strategia della fecondità umana e cristiana</w:t>
      </w:r>
      <w:r>
        <w:rPr>
          <w:rFonts w:ascii="Arial" w:hAnsi="Arial" w:cs="Arial"/>
          <w:szCs w:val="24"/>
        </w:rPr>
        <w:t>:</w:t>
      </w:r>
      <w:r w:rsidR="000A5CBD" w:rsidRPr="000A5CBD">
        <w:rPr>
          <w:rFonts w:ascii="Arial" w:hAnsi="Arial" w:cs="Arial"/>
          <w:szCs w:val="24"/>
        </w:rPr>
        <w:t xml:space="preserve"> alleanza e con lo </w:t>
      </w:r>
      <w:r>
        <w:rPr>
          <w:rFonts w:ascii="Arial" w:hAnsi="Arial" w:cs="Arial"/>
          <w:szCs w:val="24"/>
        </w:rPr>
        <w:t>S</w:t>
      </w:r>
      <w:r w:rsidR="000A5CBD" w:rsidRPr="000A5CBD">
        <w:rPr>
          <w:rFonts w:ascii="Arial" w:hAnsi="Arial" w:cs="Arial"/>
          <w:szCs w:val="24"/>
        </w:rPr>
        <w:t>pirito di Dio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unico principio </w:t>
      </w:r>
      <w:r>
        <w:rPr>
          <w:rFonts w:ascii="Arial" w:hAnsi="Arial" w:cs="Arial"/>
          <w:szCs w:val="24"/>
        </w:rPr>
        <w:t>f</w:t>
      </w:r>
      <w:r w:rsidR="000A5CBD" w:rsidRPr="000A5CBD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cond</w:t>
      </w:r>
      <w:r w:rsidR="000A5CBD" w:rsidRPr="000A5CBD">
        <w:rPr>
          <w:rFonts w:ascii="Arial" w:hAnsi="Arial" w:cs="Arial"/>
          <w:szCs w:val="24"/>
        </w:rPr>
        <w:t xml:space="preserve">atore e motore della missione della </w:t>
      </w:r>
      <w:r>
        <w:rPr>
          <w:rFonts w:ascii="Arial" w:hAnsi="Arial" w:cs="Arial"/>
          <w:szCs w:val="24"/>
        </w:rPr>
        <w:t>C</w:t>
      </w:r>
      <w:r w:rsidR="000A5CBD" w:rsidRPr="000A5CBD">
        <w:rPr>
          <w:rFonts w:ascii="Arial" w:hAnsi="Arial" w:cs="Arial"/>
          <w:szCs w:val="24"/>
        </w:rPr>
        <w:t>hiesa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="000A5CBD" w:rsidRPr="000A5CBD">
        <w:rPr>
          <w:rFonts w:ascii="Arial" w:hAnsi="Arial" w:cs="Arial"/>
          <w:szCs w:val="24"/>
        </w:rPr>
        <w:t>lleanza della coppia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tra le generazioni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tra comunità cristiane </w:t>
      </w:r>
      <w:r>
        <w:rPr>
          <w:rFonts w:ascii="Arial" w:hAnsi="Arial" w:cs="Arial"/>
          <w:szCs w:val="24"/>
        </w:rPr>
        <w:t>e</w:t>
      </w:r>
      <w:r w:rsidR="000A5CBD" w:rsidRPr="000A5CBD">
        <w:rPr>
          <w:rFonts w:ascii="Arial" w:hAnsi="Arial" w:cs="Arial"/>
          <w:szCs w:val="24"/>
        </w:rPr>
        <w:t xml:space="preserve"> con le realtà generative del territorio</w:t>
      </w:r>
      <w:r>
        <w:rPr>
          <w:rFonts w:ascii="Arial" w:hAnsi="Arial" w:cs="Arial"/>
          <w:szCs w:val="24"/>
        </w:rPr>
        <w:t>.</w:t>
      </w:r>
      <w:r w:rsidR="000A5CBD" w:rsidRPr="000A5CBD"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I</w:t>
      </w:r>
      <w:r w:rsidR="000A5CBD" w:rsidRPr="000A5CBD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 </w:t>
      </w:r>
      <w:r w:rsidR="000A5CBD" w:rsidRPr="000A5CBD">
        <w:rPr>
          <w:rFonts w:ascii="Arial" w:hAnsi="Arial" w:cs="Arial"/>
          <w:szCs w:val="24"/>
        </w:rPr>
        <w:t xml:space="preserve">questa prospettiva Il cammino sinodale può </w:t>
      </w:r>
      <w:r>
        <w:rPr>
          <w:rFonts w:ascii="Arial" w:hAnsi="Arial" w:cs="Arial"/>
          <w:szCs w:val="24"/>
        </w:rPr>
        <w:t>“</w:t>
      </w:r>
      <w:r w:rsidR="000A5CBD" w:rsidRPr="000A5CBD">
        <w:rPr>
          <w:rFonts w:ascii="Arial" w:hAnsi="Arial" w:cs="Arial"/>
          <w:szCs w:val="24"/>
        </w:rPr>
        <w:t xml:space="preserve">moltiplicare la </w:t>
      </w:r>
      <w:r>
        <w:rPr>
          <w:rFonts w:ascii="Arial" w:hAnsi="Arial" w:cs="Arial"/>
          <w:szCs w:val="24"/>
        </w:rPr>
        <w:t>f</w:t>
      </w:r>
      <w:r w:rsidR="000A5CBD" w:rsidRPr="000A5CBD">
        <w:rPr>
          <w:rFonts w:ascii="Arial" w:hAnsi="Arial" w:cs="Arial"/>
          <w:szCs w:val="24"/>
        </w:rPr>
        <w:t>econd</w:t>
      </w:r>
      <w:r>
        <w:rPr>
          <w:rFonts w:ascii="Arial" w:hAnsi="Arial" w:cs="Arial"/>
          <w:szCs w:val="24"/>
        </w:rPr>
        <w:t>ità”</w:t>
      </w:r>
      <w:r w:rsidR="000A5CBD" w:rsidRPr="000A5C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="000A5CBD" w:rsidRPr="000A5CBD">
        <w:rPr>
          <w:rFonts w:ascii="Arial" w:hAnsi="Arial" w:cs="Arial"/>
          <w:szCs w:val="24"/>
        </w:rPr>
        <w:t>erché invece di isolare le singole entità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crea una rete tra comunità e territorio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parrocchie </w:t>
      </w:r>
      <w:r>
        <w:rPr>
          <w:rFonts w:ascii="Arial" w:hAnsi="Arial" w:cs="Arial"/>
          <w:szCs w:val="24"/>
        </w:rPr>
        <w:t>e U</w:t>
      </w:r>
      <w:r w:rsidR="000A5CBD" w:rsidRPr="000A5CBD">
        <w:rPr>
          <w:rFonts w:ascii="Arial" w:hAnsi="Arial" w:cs="Arial"/>
          <w:szCs w:val="24"/>
        </w:rPr>
        <w:t xml:space="preserve">nità </w:t>
      </w:r>
      <w:r>
        <w:rPr>
          <w:rFonts w:ascii="Arial" w:hAnsi="Arial" w:cs="Arial"/>
          <w:szCs w:val="24"/>
        </w:rPr>
        <w:t>P</w:t>
      </w:r>
      <w:r w:rsidR="000A5CBD" w:rsidRPr="000A5CBD">
        <w:rPr>
          <w:rFonts w:ascii="Arial" w:hAnsi="Arial" w:cs="Arial"/>
          <w:szCs w:val="24"/>
        </w:rPr>
        <w:t>astorali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associazioni e </w:t>
      </w:r>
      <w:r>
        <w:rPr>
          <w:rFonts w:ascii="Arial" w:hAnsi="Arial" w:cs="Arial"/>
          <w:szCs w:val="24"/>
        </w:rPr>
        <w:t>i</w:t>
      </w:r>
      <w:r w:rsidR="000A5CBD" w:rsidRPr="000A5CBD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t</w:t>
      </w:r>
      <w:r w:rsidR="000A5CBD" w:rsidRPr="000A5CBD">
        <w:rPr>
          <w:rFonts w:ascii="Arial" w:hAnsi="Arial" w:cs="Arial"/>
          <w:szCs w:val="24"/>
        </w:rPr>
        <w:t>ituzioni locali</w:t>
      </w:r>
      <w:r>
        <w:rPr>
          <w:rFonts w:ascii="Arial" w:hAnsi="Arial" w:cs="Arial"/>
          <w:szCs w:val="24"/>
        </w:rPr>
        <w:t>.</w:t>
      </w:r>
    </w:p>
    <w:p w:rsidR="006879F2" w:rsidRDefault="006879F2" w:rsidP="005F7167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0A5CBD" w:rsidRPr="000A5CBD">
        <w:rPr>
          <w:rFonts w:ascii="Arial" w:hAnsi="Arial" w:cs="Arial"/>
          <w:szCs w:val="24"/>
        </w:rPr>
        <w:t>e tre grandi r</w:t>
      </w:r>
      <w:r>
        <w:rPr>
          <w:rFonts w:ascii="Arial" w:hAnsi="Arial" w:cs="Arial"/>
          <w:szCs w:val="24"/>
        </w:rPr>
        <w:t>eligioni monoteiste sono unanimi</w:t>
      </w:r>
      <w:r w:rsidR="000A5CBD" w:rsidRPr="000A5CBD">
        <w:rPr>
          <w:rFonts w:ascii="Arial" w:hAnsi="Arial" w:cs="Arial"/>
          <w:szCs w:val="24"/>
        </w:rPr>
        <w:t xml:space="preserve"> nel riconoscere Abramo come il padre di tutti i credenti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di coloro che confidano nella relazione </w:t>
      </w:r>
      <w:r>
        <w:rPr>
          <w:rFonts w:ascii="Arial" w:hAnsi="Arial" w:cs="Arial"/>
          <w:szCs w:val="24"/>
        </w:rPr>
        <w:t>(</w:t>
      </w:r>
      <w:r w:rsidR="000A5CBD" w:rsidRPr="000A5CBD">
        <w:rPr>
          <w:rFonts w:ascii="Arial" w:hAnsi="Arial" w:cs="Arial"/>
          <w:szCs w:val="24"/>
        </w:rPr>
        <w:t>la fiducia nella promessa</w:t>
      </w:r>
      <w:r>
        <w:rPr>
          <w:rFonts w:ascii="Arial" w:hAnsi="Arial" w:cs="Arial"/>
          <w:szCs w:val="24"/>
        </w:rPr>
        <w:t>),</w:t>
      </w:r>
      <w:r w:rsidR="000A5CBD" w:rsidRPr="000A5CBD">
        <w:rPr>
          <w:rFonts w:ascii="Arial" w:hAnsi="Arial" w:cs="Arial"/>
          <w:szCs w:val="24"/>
        </w:rPr>
        <w:t xml:space="preserve"> piuttosto che sulla propria limitata natura umana </w:t>
      </w:r>
      <w:r>
        <w:rPr>
          <w:rFonts w:ascii="Arial" w:hAnsi="Arial" w:cs="Arial"/>
          <w:szCs w:val="24"/>
        </w:rPr>
        <w:t>(</w:t>
      </w:r>
      <w:r w:rsidR="000A5CBD" w:rsidRPr="000A5CBD">
        <w:rPr>
          <w:rFonts w:ascii="Arial" w:hAnsi="Arial" w:cs="Arial"/>
          <w:szCs w:val="24"/>
        </w:rPr>
        <w:t>la condizione di sterilità</w:t>
      </w:r>
      <w:r>
        <w:rPr>
          <w:rFonts w:ascii="Arial" w:hAnsi="Arial" w:cs="Arial"/>
          <w:szCs w:val="24"/>
        </w:rPr>
        <w:t>).</w:t>
      </w:r>
      <w:r w:rsidR="000A5CBD" w:rsidRPr="000A5CBD"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P</w:t>
      </w:r>
      <w:r w:rsidR="000A5CBD" w:rsidRPr="000A5CBD">
        <w:rPr>
          <w:rFonts w:ascii="Arial" w:hAnsi="Arial" w:cs="Arial"/>
          <w:szCs w:val="24"/>
        </w:rPr>
        <w:t>er</w:t>
      </w:r>
      <w:r>
        <w:rPr>
          <w:rFonts w:ascii="Arial" w:hAnsi="Arial" w:cs="Arial"/>
          <w:szCs w:val="24"/>
        </w:rPr>
        <w:t xml:space="preserve"> </w:t>
      </w:r>
      <w:r w:rsidR="000A5CBD" w:rsidRPr="000A5CBD">
        <w:rPr>
          <w:rFonts w:ascii="Arial" w:hAnsi="Arial" w:cs="Arial"/>
          <w:szCs w:val="24"/>
        </w:rPr>
        <w:t>questo nel mantello di Abramo trov</w:t>
      </w:r>
      <w:r>
        <w:rPr>
          <w:rFonts w:ascii="Arial" w:hAnsi="Arial" w:cs="Arial"/>
          <w:szCs w:val="24"/>
        </w:rPr>
        <w:t>ano posto tutti i popoli della T</w:t>
      </w:r>
      <w:r w:rsidR="000A5CBD" w:rsidRPr="000A5CBD">
        <w:rPr>
          <w:rFonts w:ascii="Arial" w:hAnsi="Arial" w:cs="Arial"/>
          <w:szCs w:val="24"/>
        </w:rPr>
        <w:t>erra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che saranno </w:t>
      </w:r>
      <w:r>
        <w:rPr>
          <w:rFonts w:ascii="Arial" w:hAnsi="Arial" w:cs="Arial"/>
          <w:szCs w:val="24"/>
        </w:rPr>
        <w:t>b</w:t>
      </w:r>
      <w:r w:rsidR="000A5CBD" w:rsidRPr="000A5CBD">
        <w:rPr>
          <w:rFonts w:ascii="Arial" w:hAnsi="Arial" w:cs="Arial"/>
          <w:szCs w:val="24"/>
        </w:rPr>
        <w:t>enedetti</w:t>
      </w:r>
      <w:r>
        <w:rPr>
          <w:rFonts w:ascii="Arial" w:hAnsi="Arial" w:cs="Arial"/>
          <w:szCs w:val="24"/>
        </w:rPr>
        <w:t>: «I</w:t>
      </w:r>
      <w:r w:rsidR="000A5CBD" w:rsidRPr="000A5CBD">
        <w:rPr>
          <w:rFonts w:ascii="Arial" w:hAnsi="Arial" w:cs="Arial"/>
          <w:szCs w:val="24"/>
        </w:rPr>
        <w:t>n te si diranno benedette tutte le famiglie della Terra</w:t>
      </w:r>
      <w:r>
        <w:rPr>
          <w:rFonts w:ascii="Arial" w:hAnsi="Arial" w:cs="Arial"/>
          <w:szCs w:val="24"/>
        </w:rPr>
        <w:t>» (</w:t>
      </w:r>
      <w:proofErr w:type="spellStart"/>
      <w:r>
        <w:rPr>
          <w:rFonts w:ascii="Arial" w:hAnsi="Arial" w:cs="Arial"/>
          <w:szCs w:val="24"/>
        </w:rPr>
        <w:t>Gn</w:t>
      </w:r>
      <w:proofErr w:type="spellEnd"/>
      <w:r>
        <w:rPr>
          <w:rFonts w:ascii="Arial" w:hAnsi="Arial" w:cs="Arial"/>
          <w:szCs w:val="24"/>
        </w:rPr>
        <w:t xml:space="preserve"> 12,3). S</w:t>
      </w:r>
      <w:r w:rsidR="000A5CBD" w:rsidRPr="000A5CBD">
        <w:rPr>
          <w:rFonts w:ascii="Arial" w:hAnsi="Arial" w:cs="Arial"/>
          <w:szCs w:val="24"/>
        </w:rPr>
        <w:t xml:space="preserve">ono questi i suoi figli e le sue figlie </w:t>
      </w:r>
      <w:r>
        <w:rPr>
          <w:rFonts w:ascii="Arial" w:hAnsi="Arial" w:cs="Arial"/>
          <w:szCs w:val="24"/>
        </w:rPr>
        <w:t>ch</w:t>
      </w:r>
      <w:r w:rsidR="000A5CBD" w:rsidRPr="000A5CBD">
        <w:rPr>
          <w:rFonts w:ascii="Arial" w:hAnsi="Arial" w:cs="Arial"/>
          <w:szCs w:val="24"/>
        </w:rPr>
        <w:t>e secondo la promessa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saranno più delle stelle del cielo</w:t>
      </w:r>
      <w:r>
        <w:rPr>
          <w:rFonts w:ascii="Arial" w:hAnsi="Arial" w:cs="Arial"/>
          <w:szCs w:val="24"/>
        </w:rPr>
        <w:t>.</w:t>
      </w:r>
      <w:r w:rsidR="000A5CBD" w:rsidRPr="000A5CBD"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 w:rsidR="000A5CBD" w:rsidRPr="000A5CBD">
        <w:rPr>
          <w:rFonts w:ascii="Arial" w:hAnsi="Arial" w:cs="Arial"/>
          <w:szCs w:val="24"/>
        </w:rPr>
        <w:t>tra loro ci siamo anche noi</w:t>
      </w:r>
      <w:r>
        <w:rPr>
          <w:rFonts w:ascii="Arial" w:hAnsi="Arial" w:cs="Arial"/>
          <w:szCs w:val="24"/>
        </w:rPr>
        <w:t>.</w:t>
      </w:r>
    </w:p>
    <w:p w:rsidR="00114EC4" w:rsidRDefault="006879F2" w:rsidP="005F7167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0A5CBD" w:rsidRPr="000A5CBD">
        <w:rPr>
          <w:rFonts w:ascii="Arial" w:hAnsi="Arial" w:cs="Arial"/>
          <w:szCs w:val="24"/>
        </w:rPr>
        <w:t>onostante la vecchiaia di Abramo e la sterilità di Sara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la promessa della discendenza risiede nel </w:t>
      </w:r>
      <w:r>
        <w:rPr>
          <w:rFonts w:ascii="Arial" w:hAnsi="Arial" w:cs="Arial"/>
          <w:szCs w:val="24"/>
        </w:rPr>
        <w:t>soffio generatore</w:t>
      </w:r>
      <w:r w:rsidR="000A5CBD" w:rsidRPr="000A5CBD">
        <w:rPr>
          <w:rFonts w:ascii="Arial" w:hAnsi="Arial" w:cs="Arial"/>
          <w:szCs w:val="24"/>
        </w:rPr>
        <w:t xml:space="preserve"> dello Spirito </w:t>
      </w:r>
      <w:r>
        <w:rPr>
          <w:rFonts w:ascii="Arial" w:hAnsi="Arial" w:cs="Arial"/>
          <w:szCs w:val="24"/>
        </w:rPr>
        <w:t>di Dio,</w:t>
      </w:r>
      <w:r w:rsidR="000A5CBD" w:rsidRPr="000A5CBD">
        <w:rPr>
          <w:rFonts w:ascii="Arial" w:hAnsi="Arial" w:cs="Arial"/>
          <w:szCs w:val="24"/>
        </w:rPr>
        <w:t xml:space="preserve"> che come vento forte soffia sulla copia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e riempiendola di vita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la rende feconda e abbraccia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in una continuità ideale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0A5CBD" w:rsidRPr="000A5CBD">
        <w:rPr>
          <w:rFonts w:ascii="Arial" w:hAnsi="Arial" w:cs="Arial"/>
          <w:szCs w:val="24"/>
        </w:rPr>
        <w:t>l cielo stellato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i patriarchi e la loro numerosa discendenza</w:t>
      </w:r>
      <w:r w:rsidR="000A5CB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0A5CBD" w:rsidRPr="000A5CBD">
        <w:rPr>
          <w:rFonts w:ascii="Arial" w:hAnsi="Arial" w:cs="Arial"/>
          <w:szCs w:val="24"/>
        </w:rPr>
        <w:t>Coinvolti in questo dinamismo Abramo e Sara non possono rimanere statici</w:t>
      </w:r>
      <w:r w:rsidR="00114EC4"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</w:t>
      </w:r>
      <w:r w:rsidR="00114EC4">
        <w:rPr>
          <w:rFonts w:ascii="Arial" w:hAnsi="Arial" w:cs="Arial"/>
          <w:szCs w:val="24"/>
        </w:rPr>
        <w:t>f</w:t>
      </w:r>
      <w:r w:rsidR="000A5CBD" w:rsidRPr="000A5CBD">
        <w:rPr>
          <w:rFonts w:ascii="Arial" w:hAnsi="Arial" w:cs="Arial"/>
          <w:szCs w:val="24"/>
        </w:rPr>
        <w:t>ermi</w:t>
      </w:r>
      <w:r w:rsidR="00114EC4"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bloccati</w:t>
      </w:r>
      <w:r w:rsidR="00114EC4">
        <w:rPr>
          <w:rFonts w:ascii="Arial" w:hAnsi="Arial" w:cs="Arial"/>
          <w:szCs w:val="24"/>
        </w:rPr>
        <w:t>. L’artista</w:t>
      </w:r>
      <w:r w:rsidR="000A5CBD" w:rsidRPr="000A5CBD">
        <w:rPr>
          <w:rFonts w:ascii="Arial" w:hAnsi="Arial" w:cs="Arial"/>
          <w:szCs w:val="24"/>
        </w:rPr>
        <w:t xml:space="preserve"> </w:t>
      </w:r>
      <w:r w:rsidR="00114EC4">
        <w:rPr>
          <w:rFonts w:ascii="Arial" w:hAnsi="Arial" w:cs="Arial"/>
          <w:szCs w:val="24"/>
        </w:rPr>
        <w:t>l</w:t>
      </w:r>
      <w:r w:rsidR="000A5CBD" w:rsidRPr="000A5CBD">
        <w:rPr>
          <w:rFonts w:ascii="Arial" w:hAnsi="Arial" w:cs="Arial"/>
          <w:szCs w:val="24"/>
        </w:rPr>
        <w:t>i sorprendere in un moto spontaneo</w:t>
      </w:r>
      <w:r w:rsidR="00114EC4"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in un movimento ritmico</w:t>
      </w:r>
      <w:r w:rsidR="00114EC4"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quasi che la gioia dello </w:t>
      </w:r>
      <w:r w:rsidR="00114EC4">
        <w:rPr>
          <w:rFonts w:ascii="Arial" w:hAnsi="Arial" w:cs="Arial"/>
          <w:szCs w:val="24"/>
        </w:rPr>
        <w:t>S</w:t>
      </w:r>
      <w:r w:rsidR="000A5CBD" w:rsidRPr="000A5CBD">
        <w:rPr>
          <w:rFonts w:ascii="Arial" w:hAnsi="Arial" w:cs="Arial"/>
          <w:szCs w:val="24"/>
        </w:rPr>
        <w:t>pirito li trascini in un te</w:t>
      </w:r>
      <w:r w:rsidR="00114EC4">
        <w:rPr>
          <w:rFonts w:ascii="Arial" w:hAnsi="Arial" w:cs="Arial"/>
          <w:szCs w:val="24"/>
        </w:rPr>
        <w:t>ner</w:t>
      </w:r>
      <w:r w:rsidR="000A5CBD" w:rsidRPr="000A5CBD">
        <w:rPr>
          <w:rFonts w:ascii="Arial" w:hAnsi="Arial" w:cs="Arial"/>
          <w:szCs w:val="24"/>
        </w:rPr>
        <w:t>o passo di danza</w:t>
      </w:r>
      <w:r w:rsidR="00114EC4">
        <w:rPr>
          <w:rFonts w:ascii="Arial" w:hAnsi="Arial" w:cs="Arial"/>
          <w:szCs w:val="24"/>
        </w:rPr>
        <w:t>.</w:t>
      </w:r>
    </w:p>
    <w:p w:rsidR="00114EC4" w:rsidRDefault="00114EC4" w:rsidP="005F7167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0A5CBD" w:rsidRPr="000A5CBD">
        <w:rPr>
          <w:rFonts w:ascii="Arial" w:hAnsi="Arial" w:cs="Arial"/>
          <w:szCs w:val="24"/>
        </w:rPr>
        <w:t xml:space="preserve">ell'immagine scorgiamo anche un allusione a </w:t>
      </w:r>
      <w:r>
        <w:rPr>
          <w:rFonts w:ascii="Arial" w:hAnsi="Arial" w:cs="Arial"/>
          <w:szCs w:val="24"/>
        </w:rPr>
        <w:t>“</w:t>
      </w:r>
      <w:r w:rsidR="000A5CBD" w:rsidRPr="000A5CBD">
        <w:rPr>
          <w:rFonts w:ascii="Arial" w:hAnsi="Arial" w:cs="Arial"/>
          <w:szCs w:val="24"/>
        </w:rPr>
        <w:t>due tempi</w:t>
      </w:r>
      <w:r>
        <w:rPr>
          <w:rFonts w:ascii="Arial" w:hAnsi="Arial" w:cs="Arial"/>
          <w:szCs w:val="24"/>
        </w:rPr>
        <w:t>”,</w:t>
      </w:r>
      <w:r w:rsidR="000A5CBD" w:rsidRPr="000A5C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</w:t>
      </w:r>
      <w:r w:rsidR="000A5CBD" w:rsidRPr="000A5CBD">
        <w:rPr>
          <w:rFonts w:ascii="Arial" w:hAnsi="Arial" w:cs="Arial"/>
          <w:szCs w:val="24"/>
        </w:rPr>
        <w:t>a promessa e il compimento</w:t>
      </w:r>
      <w:r>
        <w:rPr>
          <w:rFonts w:ascii="Arial" w:hAnsi="Arial" w:cs="Arial"/>
          <w:szCs w:val="24"/>
        </w:rPr>
        <w:t>.</w:t>
      </w:r>
      <w:r w:rsidR="000A5CBD" w:rsidRPr="000A5CBD"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I</w:t>
      </w:r>
      <w:r w:rsidR="000A5CBD" w:rsidRPr="000A5CBD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 </w:t>
      </w:r>
      <w:r w:rsidR="000A5CBD" w:rsidRPr="000A5CBD">
        <w:rPr>
          <w:rFonts w:ascii="Arial" w:hAnsi="Arial" w:cs="Arial"/>
          <w:szCs w:val="24"/>
        </w:rPr>
        <w:t>cielo stellato rappresenta la prima fase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Il sogno di una grande fecondità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che però fa vedere la sua realizzazione e sfida la fiducia nei tempi di Dio</w:t>
      </w:r>
      <w:r>
        <w:rPr>
          <w:rFonts w:ascii="Arial" w:hAnsi="Arial" w:cs="Arial"/>
          <w:szCs w:val="24"/>
        </w:rPr>
        <w:t>:</w:t>
      </w:r>
      <w:r w:rsidR="000A5CBD" w:rsidRPr="000A5C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«“G</w:t>
      </w:r>
      <w:r w:rsidR="000A5CBD" w:rsidRPr="000A5CBD">
        <w:rPr>
          <w:rFonts w:ascii="Arial" w:hAnsi="Arial" w:cs="Arial"/>
          <w:szCs w:val="24"/>
        </w:rPr>
        <w:t>uarda in cielo e conta le stelle</w:t>
      </w:r>
      <w:r>
        <w:rPr>
          <w:rFonts w:ascii="Arial" w:hAnsi="Arial" w:cs="Arial"/>
          <w:szCs w:val="24"/>
        </w:rPr>
        <w:t>, s</w:t>
      </w:r>
      <w:r w:rsidR="000A5CBD" w:rsidRPr="000A5CBD">
        <w:rPr>
          <w:rFonts w:ascii="Arial" w:hAnsi="Arial" w:cs="Arial"/>
          <w:szCs w:val="24"/>
        </w:rPr>
        <w:t>e riesci a contare</w:t>
      </w:r>
      <w:r>
        <w:rPr>
          <w:rFonts w:ascii="Arial" w:hAnsi="Arial" w:cs="Arial"/>
          <w:szCs w:val="24"/>
        </w:rPr>
        <w:t>” e soggiunse: “T</w:t>
      </w:r>
      <w:r w:rsidR="000A5CBD" w:rsidRPr="000A5CBD">
        <w:rPr>
          <w:rFonts w:ascii="Arial" w:hAnsi="Arial" w:cs="Arial"/>
          <w:szCs w:val="24"/>
        </w:rPr>
        <w:t>ale sarà la tua discendenza</w:t>
      </w:r>
      <w:r>
        <w:rPr>
          <w:rFonts w:ascii="Arial" w:hAnsi="Arial" w:cs="Arial"/>
          <w:szCs w:val="24"/>
        </w:rPr>
        <w:t>”» (</w:t>
      </w:r>
      <w:proofErr w:type="spellStart"/>
      <w:r>
        <w:rPr>
          <w:rFonts w:ascii="Arial" w:hAnsi="Arial" w:cs="Arial"/>
          <w:szCs w:val="24"/>
        </w:rPr>
        <w:t>Gn</w:t>
      </w:r>
      <w:proofErr w:type="spellEnd"/>
      <w:r>
        <w:rPr>
          <w:rFonts w:ascii="Arial" w:hAnsi="Arial" w:cs="Arial"/>
          <w:szCs w:val="24"/>
        </w:rPr>
        <w:t xml:space="preserve"> 15,5).</w:t>
      </w:r>
      <w:r w:rsidR="000A5CBD" w:rsidRPr="000A5CBD"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I</w:t>
      </w:r>
      <w:r w:rsidR="000A5CBD" w:rsidRPr="000A5CBD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 </w:t>
      </w:r>
      <w:r w:rsidR="000A5CBD" w:rsidRPr="000A5CBD">
        <w:rPr>
          <w:rFonts w:ascii="Arial" w:hAnsi="Arial" w:cs="Arial"/>
          <w:szCs w:val="24"/>
        </w:rPr>
        <w:t>mantello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animato di vita come un grembo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indica il tempo del complimento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raffigurato nei volti </w:t>
      </w:r>
      <w:r>
        <w:rPr>
          <w:rFonts w:ascii="Arial" w:hAnsi="Arial" w:cs="Arial"/>
          <w:szCs w:val="24"/>
        </w:rPr>
        <w:t>(</w:t>
      </w:r>
      <w:r w:rsidR="000A5CBD" w:rsidRPr="000A5CBD">
        <w:rPr>
          <w:rFonts w:ascii="Arial" w:hAnsi="Arial" w:cs="Arial"/>
          <w:szCs w:val="24"/>
        </w:rPr>
        <w:t>tanti e diversi</w:t>
      </w:r>
      <w:r>
        <w:rPr>
          <w:rFonts w:ascii="Arial" w:hAnsi="Arial" w:cs="Arial"/>
          <w:szCs w:val="24"/>
        </w:rPr>
        <w:t>)</w:t>
      </w:r>
      <w:r w:rsidR="000A5CBD" w:rsidRPr="000A5CBD">
        <w:rPr>
          <w:rFonts w:ascii="Arial" w:hAnsi="Arial" w:cs="Arial"/>
          <w:szCs w:val="24"/>
        </w:rPr>
        <w:t xml:space="preserve"> che lo riempiono e lo abitano</w:t>
      </w:r>
      <w:r>
        <w:rPr>
          <w:rFonts w:ascii="Arial" w:hAnsi="Arial" w:cs="Arial"/>
          <w:szCs w:val="24"/>
        </w:rPr>
        <w:t>.</w:t>
      </w:r>
      <w:r w:rsidR="000A5CBD" w:rsidRPr="000A5CBD"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s</w:t>
      </w:r>
      <w:r w:rsidR="000A5CBD" w:rsidRPr="000A5CBD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o,</w:t>
      </w:r>
      <w:r w:rsidR="000A5CBD" w:rsidRPr="000A5CBD">
        <w:rPr>
          <w:rFonts w:ascii="Arial" w:hAnsi="Arial" w:cs="Arial"/>
          <w:szCs w:val="24"/>
        </w:rPr>
        <w:t xml:space="preserve"> prolungando i corpi della coppia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diventa simbolo della discendenza e quindi anche della Chiesa</w:t>
      </w:r>
      <w:r>
        <w:rPr>
          <w:rFonts w:ascii="Arial" w:hAnsi="Arial" w:cs="Arial"/>
          <w:szCs w:val="24"/>
        </w:rPr>
        <w:t>.</w:t>
      </w:r>
    </w:p>
    <w:p w:rsidR="00114EC4" w:rsidRDefault="00114EC4" w:rsidP="005F7167">
      <w:pPr>
        <w:spacing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0A5CBD" w:rsidRPr="000A5CBD">
        <w:rPr>
          <w:rFonts w:ascii="Arial" w:hAnsi="Arial" w:cs="Arial"/>
          <w:szCs w:val="24"/>
        </w:rPr>
        <w:t>n questa piccola tavola trova posto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per singoli e rimandi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l'intera vicenda di Abramo</w:t>
      </w:r>
      <w:r>
        <w:rPr>
          <w:rFonts w:ascii="Arial" w:hAnsi="Arial" w:cs="Arial"/>
          <w:szCs w:val="24"/>
        </w:rPr>
        <w:t>.</w:t>
      </w:r>
      <w:r w:rsidR="000A5CBD" w:rsidRPr="000A5CBD"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L</w:t>
      </w:r>
      <w:r w:rsidR="000A5CBD" w:rsidRPr="000A5CBD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="000A5CBD" w:rsidRPr="000A5CBD">
        <w:rPr>
          <w:rFonts w:ascii="Arial" w:hAnsi="Arial" w:cs="Arial"/>
          <w:szCs w:val="24"/>
        </w:rPr>
        <w:t xml:space="preserve">possiamo leggere e approfondire nel libro della Genesi </w:t>
      </w:r>
      <w:r>
        <w:rPr>
          <w:rFonts w:ascii="Arial" w:hAnsi="Arial" w:cs="Arial"/>
          <w:szCs w:val="24"/>
        </w:rPr>
        <w:t>(</w:t>
      </w:r>
      <w:r w:rsidR="000A5CBD" w:rsidRPr="000A5CBD">
        <w:rPr>
          <w:rFonts w:ascii="Arial" w:hAnsi="Arial" w:cs="Arial"/>
          <w:szCs w:val="24"/>
        </w:rPr>
        <w:t>capitoli 12</w:t>
      </w:r>
      <w:r w:rsidR="000A5CBD">
        <w:rPr>
          <w:rFonts w:ascii="Arial" w:hAnsi="Arial" w:cs="Arial"/>
          <w:szCs w:val="24"/>
        </w:rPr>
        <w:t>-</w:t>
      </w:r>
      <w:r w:rsidR="000A5CBD" w:rsidRPr="000A5CBD">
        <w:rPr>
          <w:rFonts w:ascii="Arial" w:hAnsi="Arial" w:cs="Arial"/>
          <w:szCs w:val="24"/>
        </w:rPr>
        <w:t>25</w:t>
      </w:r>
      <w:r>
        <w:rPr>
          <w:rFonts w:ascii="Arial" w:hAnsi="Arial" w:cs="Arial"/>
          <w:szCs w:val="24"/>
        </w:rPr>
        <w:t>),</w:t>
      </w:r>
      <w:r w:rsidR="000A5CBD" w:rsidRPr="000A5CBD">
        <w:rPr>
          <w:rFonts w:ascii="Arial" w:hAnsi="Arial" w:cs="Arial"/>
          <w:szCs w:val="24"/>
        </w:rPr>
        <w:t xml:space="preserve"> facendo nostro lo sguardo dell'autore della Lettera agli Ebrei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che la sintetizza nella prospettiva della fede e della fecondità</w:t>
      </w:r>
      <w:r>
        <w:rPr>
          <w:rFonts w:ascii="Arial" w:hAnsi="Arial" w:cs="Arial"/>
          <w:szCs w:val="24"/>
        </w:rPr>
        <w:t>:</w:t>
      </w:r>
    </w:p>
    <w:p w:rsidR="005F7167" w:rsidRDefault="00114EC4" w:rsidP="005F716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«Per f</w:t>
      </w:r>
      <w:r w:rsidR="000A5CBD" w:rsidRPr="000A5CBD">
        <w:rPr>
          <w:rFonts w:ascii="Arial" w:hAnsi="Arial" w:cs="Arial"/>
          <w:szCs w:val="24"/>
        </w:rPr>
        <w:t>ede Abramo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chiamato da Dio</w:t>
      </w:r>
      <w:r>
        <w:rPr>
          <w:rFonts w:ascii="Arial" w:hAnsi="Arial" w:cs="Arial"/>
          <w:szCs w:val="24"/>
        </w:rPr>
        <w:t>, obbedì</w:t>
      </w:r>
      <w:r w:rsidR="000A5CBD" w:rsidRPr="000A5CBD">
        <w:rPr>
          <w:rFonts w:ascii="Arial" w:hAnsi="Arial" w:cs="Arial"/>
          <w:szCs w:val="24"/>
        </w:rPr>
        <w:t xml:space="preserve"> partendo per un luogo che doveva ricevere in eredità e parti senza sapere dove andava</w:t>
      </w:r>
      <w:r>
        <w:rPr>
          <w:rFonts w:ascii="Arial" w:hAnsi="Arial" w:cs="Arial"/>
          <w:szCs w:val="24"/>
        </w:rPr>
        <w:t>.</w:t>
      </w:r>
      <w:r w:rsidR="000A5CBD" w:rsidRPr="000A5CBD"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P</w:t>
      </w:r>
      <w:r w:rsidR="000A5CBD" w:rsidRPr="000A5CBD">
        <w:rPr>
          <w:rFonts w:ascii="Arial" w:hAnsi="Arial" w:cs="Arial"/>
          <w:szCs w:val="24"/>
        </w:rPr>
        <w:t>er</w:t>
      </w:r>
      <w:r>
        <w:rPr>
          <w:rFonts w:ascii="Arial" w:hAnsi="Arial" w:cs="Arial"/>
          <w:szCs w:val="24"/>
        </w:rPr>
        <w:t xml:space="preserve"> f</w:t>
      </w:r>
      <w:r w:rsidR="000A5CBD" w:rsidRPr="000A5CBD">
        <w:rPr>
          <w:rFonts w:ascii="Arial" w:hAnsi="Arial" w:cs="Arial"/>
          <w:szCs w:val="24"/>
        </w:rPr>
        <w:t>ede soggiorn</w:t>
      </w:r>
      <w:r>
        <w:rPr>
          <w:rFonts w:ascii="Arial" w:hAnsi="Arial" w:cs="Arial"/>
          <w:szCs w:val="24"/>
        </w:rPr>
        <w:t>ò</w:t>
      </w:r>
      <w:r w:rsidR="000A5CBD" w:rsidRPr="000A5CBD">
        <w:rPr>
          <w:rFonts w:ascii="Arial" w:hAnsi="Arial" w:cs="Arial"/>
          <w:szCs w:val="24"/>
        </w:rPr>
        <w:t xml:space="preserve"> nella </w:t>
      </w:r>
      <w:r>
        <w:rPr>
          <w:rFonts w:ascii="Arial" w:hAnsi="Arial" w:cs="Arial"/>
          <w:szCs w:val="24"/>
        </w:rPr>
        <w:t>t</w:t>
      </w:r>
      <w:r w:rsidR="000A5CBD" w:rsidRPr="000A5CBD">
        <w:rPr>
          <w:rFonts w:ascii="Arial" w:hAnsi="Arial" w:cs="Arial"/>
          <w:szCs w:val="24"/>
        </w:rPr>
        <w:t xml:space="preserve">erra promessa </w:t>
      </w:r>
      <w:r>
        <w:rPr>
          <w:rFonts w:ascii="Arial" w:hAnsi="Arial" w:cs="Arial"/>
          <w:szCs w:val="24"/>
        </w:rPr>
        <w:t>c</w:t>
      </w:r>
      <w:r w:rsidR="000A5CBD" w:rsidRPr="000A5CBD">
        <w:rPr>
          <w:rFonts w:ascii="Arial" w:hAnsi="Arial" w:cs="Arial"/>
          <w:szCs w:val="24"/>
        </w:rPr>
        <w:t>ome in una regione straniera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abitando sotto le tende</w:t>
      </w:r>
      <w:r>
        <w:rPr>
          <w:rFonts w:ascii="Arial" w:hAnsi="Arial" w:cs="Arial"/>
          <w:szCs w:val="24"/>
        </w:rPr>
        <w:t>.</w:t>
      </w:r>
      <w:r w:rsidR="000A5CBD" w:rsidRPr="000A5CBD"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P</w:t>
      </w:r>
      <w:r w:rsidR="000A5CBD" w:rsidRPr="000A5CBD">
        <w:rPr>
          <w:rFonts w:ascii="Arial" w:hAnsi="Arial" w:cs="Arial"/>
          <w:szCs w:val="24"/>
        </w:rPr>
        <w:t>er</w:t>
      </w:r>
      <w:r>
        <w:rPr>
          <w:rFonts w:ascii="Arial" w:hAnsi="Arial" w:cs="Arial"/>
          <w:szCs w:val="24"/>
        </w:rPr>
        <w:t xml:space="preserve"> f</w:t>
      </w:r>
      <w:r w:rsidR="000A5CBD" w:rsidRPr="000A5CBD">
        <w:rPr>
          <w:rFonts w:ascii="Arial" w:hAnsi="Arial" w:cs="Arial"/>
          <w:szCs w:val="24"/>
        </w:rPr>
        <w:t>ede anche Sara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sebbene fuori dell'età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ricevette la possibilità di diventare madre perché ritenne </w:t>
      </w:r>
      <w:r>
        <w:rPr>
          <w:rFonts w:ascii="Arial" w:hAnsi="Arial" w:cs="Arial"/>
          <w:szCs w:val="24"/>
        </w:rPr>
        <w:t>f</w:t>
      </w:r>
      <w:r w:rsidR="000A5CBD" w:rsidRPr="000A5CBD">
        <w:rPr>
          <w:rFonts w:ascii="Arial" w:hAnsi="Arial" w:cs="Arial"/>
          <w:szCs w:val="24"/>
        </w:rPr>
        <w:t>edele colui che glielo aveva promesso</w:t>
      </w:r>
      <w:r w:rsidR="005F7167">
        <w:rPr>
          <w:rFonts w:ascii="Arial" w:hAnsi="Arial" w:cs="Arial"/>
          <w:szCs w:val="24"/>
        </w:rPr>
        <w:t>.</w:t>
      </w:r>
      <w:r w:rsidR="000A5CBD" w:rsidRPr="000A5CBD">
        <w:rPr>
          <w:rFonts w:ascii="Arial" w:hAnsi="Arial" w:cs="Arial"/>
          <w:szCs w:val="24"/>
        </w:rPr>
        <w:t xml:space="preserve"> Per questo è un uomo solo</w:t>
      </w:r>
      <w:r w:rsidR="005F7167"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e inoltre già segnato dalla morte</w:t>
      </w:r>
      <w:r w:rsidR="005F7167"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nacque una discendenza numerosa </w:t>
      </w:r>
      <w:r w:rsidR="000A5CBD" w:rsidRPr="005F7167">
        <w:rPr>
          <w:rFonts w:ascii="Arial" w:hAnsi="Arial" w:cs="Arial"/>
          <w:i/>
          <w:szCs w:val="24"/>
        </w:rPr>
        <w:t>come le stelle del cielo è come la sabbia i</w:t>
      </w:r>
      <w:r w:rsidR="005F7167">
        <w:rPr>
          <w:rFonts w:ascii="Arial" w:hAnsi="Arial" w:cs="Arial"/>
          <w:i/>
          <w:szCs w:val="24"/>
        </w:rPr>
        <w:t>nnumerevole</w:t>
      </w:r>
      <w:r w:rsidR="000A5CBD" w:rsidRPr="005F7167">
        <w:rPr>
          <w:rFonts w:ascii="Arial" w:hAnsi="Arial" w:cs="Arial"/>
          <w:i/>
          <w:szCs w:val="24"/>
        </w:rPr>
        <w:t xml:space="preserve"> che si trova lungo la spiaggia del mare</w:t>
      </w:r>
      <w:r w:rsidR="005F7167">
        <w:rPr>
          <w:rFonts w:ascii="Arial" w:hAnsi="Arial" w:cs="Arial"/>
          <w:szCs w:val="24"/>
        </w:rPr>
        <w:t>.</w:t>
      </w:r>
    </w:p>
    <w:p w:rsidR="000A5CBD" w:rsidRPr="000A5CBD" w:rsidRDefault="005F7167" w:rsidP="008B69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0A5CBD" w:rsidRPr="000A5CBD">
        <w:rPr>
          <w:rFonts w:ascii="Arial" w:hAnsi="Arial" w:cs="Arial"/>
          <w:szCs w:val="24"/>
        </w:rPr>
        <w:t>er Fede Abramo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</w:t>
      </w:r>
      <w:r w:rsidR="000A5CBD" w:rsidRPr="005F7167">
        <w:rPr>
          <w:rFonts w:ascii="Arial" w:hAnsi="Arial" w:cs="Arial"/>
          <w:i/>
          <w:szCs w:val="24"/>
        </w:rPr>
        <w:t>messo alla prova</w:t>
      </w:r>
      <w:r w:rsidRPr="005F7167">
        <w:rPr>
          <w:rFonts w:ascii="Arial" w:hAnsi="Arial" w:cs="Arial"/>
          <w:i/>
          <w:szCs w:val="24"/>
        </w:rPr>
        <w:t>,</w:t>
      </w:r>
      <w:r w:rsidR="000A5CBD" w:rsidRPr="005F7167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offrì Isacco, e</w:t>
      </w:r>
      <w:r w:rsidR="000A5CBD" w:rsidRPr="000A5CBD">
        <w:rPr>
          <w:rFonts w:ascii="Arial" w:hAnsi="Arial" w:cs="Arial"/>
          <w:szCs w:val="24"/>
        </w:rPr>
        <w:t xml:space="preserve"> proprio lui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che aveva ricevuto le promesse</w:t>
      </w:r>
      <w:r>
        <w:rPr>
          <w:rFonts w:ascii="Arial" w:hAnsi="Arial" w:cs="Arial"/>
          <w:szCs w:val="24"/>
        </w:rPr>
        <w:t>,</w:t>
      </w:r>
      <w:r w:rsidR="000A5CBD" w:rsidRPr="000A5CBD">
        <w:rPr>
          <w:rFonts w:ascii="Arial" w:hAnsi="Arial" w:cs="Arial"/>
          <w:szCs w:val="24"/>
        </w:rPr>
        <w:t xml:space="preserve"> </w:t>
      </w:r>
      <w:r w:rsidR="000A5CBD" w:rsidRPr="005F7167">
        <w:rPr>
          <w:rFonts w:ascii="Arial" w:hAnsi="Arial" w:cs="Arial"/>
          <w:i/>
          <w:szCs w:val="24"/>
        </w:rPr>
        <w:t>offr</w:t>
      </w:r>
      <w:r w:rsidRPr="005F7167">
        <w:rPr>
          <w:rFonts w:ascii="Arial" w:hAnsi="Arial" w:cs="Arial"/>
          <w:i/>
          <w:szCs w:val="24"/>
        </w:rPr>
        <w:t>ì</w:t>
      </w:r>
      <w:r w:rsidR="000A5CBD" w:rsidRPr="005F7167">
        <w:rPr>
          <w:rFonts w:ascii="Arial" w:hAnsi="Arial" w:cs="Arial"/>
          <w:i/>
          <w:szCs w:val="24"/>
        </w:rPr>
        <w:t xml:space="preserve"> il suo unico figlio</w:t>
      </w:r>
      <w:r>
        <w:rPr>
          <w:rFonts w:ascii="Arial" w:hAnsi="Arial" w:cs="Arial"/>
          <w:szCs w:val="24"/>
        </w:rPr>
        <w:t>.</w:t>
      </w:r>
      <w:r w:rsidR="000A5CBD" w:rsidRPr="000A5CBD">
        <w:rPr>
          <w:rFonts w:ascii="Arial" w:hAnsi="Arial" w:cs="Arial"/>
          <w:szCs w:val="24"/>
        </w:rPr>
        <w:t xml:space="preserve"> </w:t>
      </w:r>
      <w:r w:rsidRPr="000A5CBD">
        <w:rPr>
          <w:rFonts w:ascii="Arial" w:hAnsi="Arial" w:cs="Arial"/>
          <w:szCs w:val="24"/>
        </w:rPr>
        <w:t>E</w:t>
      </w:r>
      <w:r w:rsidR="000A5CBD" w:rsidRPr="000A5CBD">
        <w:rPr>
          <w:rFonts w:ascii="Arial" w:hAnsi="Arial" w:cs="Arial"/>
          <w:szCs w:val="24"/>
        </w:rPr>
        <w:t>gli</w:t>
      </w:r>
      <w:r>
        <w:rPr>
          <w:rFonts w:ascii="Arial" w:hAnsi="Arial" w:cs="Arial"/>
          <w:szCs w:val="24"/>
        </w:rPr>
        <w:t xml:space="preserve"> </w:t>
      </w:r>
      <w:r w:rsidR="000A5CBD" w:rsidRPr="000A5CBD">
        <w:rPr>
          <w:rFonts w:ascii="Arial" w:hAnsi="Arial" w:cs="Arial"/>
          <w:szCs w:val="24"/>
        </w:rPr>
        <w:t xml:space="preserve">pensava infatti che Dio è </w:t>
      </w:r>
      <w:r>
        <w:rPr>
          <w:rFonts w:ascii="Arial" w:hAnsi="Arial" w:cs="Arial"/>
          <w:szCs w:val="24"/>
        </w:rPr>
        <w:t>capace di far risorgere anche da</w:t>
      </w:r>
      <w:r w:rsidR="000A5CBD" w:rsidRPr="000A5CBD">
        <w:rPr>
          <w:rFonts w:ascii="Arial" w:hAnsi="Arial" w:cs="Arial"/>
          <w:szCs w:val="24"/>
        </w:rPr>
        <w:t xml:space="preserve">i </w:t>
      </w:r>
      <w:r>
        <w:rPr>
          <w:rFonts w:ascii="Arial" w:hAnsi="Arial" w:cs="Arial"/>
          <w:szCs w:val="24"/>
        </w:rPr>
        <w:t>m</w:t>
      </w:r>
      <w:r w:rsidR="000A5CBD" w:rsidRPr="000A5CBD">
        <w:rPr>
          <w:rFonts w:ascii="Arial" w:hAnsi="Arial" w:cs="Arial"/>
          <w:szCs w:val="24"/>
        </w:rPr>
        <w:t>orti</w:t>
      </w:r>
      <w:r>
        <w:rPr>
          <w:rFonts w:ascii="Arial" w:hAnsi="Arial" w:cs="Arial"/>
          <w:szCs w:val="24"/>
        </w:rPr>
        <w:t>:</w:t>
      </w:r>
      <w:r w:rsidR="000A5CBD" w:rsidRPr="000A5C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="000A5CBD" w:rsidRPr="000A5CBD">
        <w:rPr>
          <w:rFonts w:ascii="Arial" w:hAnsi="Arial" w:cs="Arial"/>
          <w:szCs w:val="24"/>
        </w:rPr>
        <w:t>er questo lo riebbe e fu come un simbolo</w:t>
      </w:r>
      <w:r>
        <w:rPr>
          <w:rFonts w:ascii="Arial" w:hAnsi="Arial" w:cs="Arial"/>
          <w:szCs w:val="24"/>
        </w:rPr>
        <w:t xml:space="preserve">» (cfr. </w:t>
      </w:r>
      <w:proofErr w:type="spellStart"/>
      <w:r>
        <w:rPr>
          <w:rFonts w:ascii="Arial" w:hAnsi="Arial" w:cs="Arial"/>
          <w:szCs w:val="24"/>
        </w:rPr>
        <w:t>Eb</w:t>
      </w:r>
      <w:proofErr w:type="spellEnd"/>
      <w:r>
        <w:rPr>
          <w:rFonts w:ascii="Arial" w:hAnsi="Arial" w:cs="Arial"/>
          <w:szCs w:val="24"/>
        </w:rPr>
        <w:t xml:space="preserve"> 11,8-19)</w:t>
      </w:r>
      <w:r w:rsidR="000A5CBD">
        <w:rPr>
          <w:rFonts w:ascii="Arial" w:hAnsi="Arial" w:cs="Arial"/>
          <w:szCs w:val="24"/>
        </w:rPr>
        <w:t>.</w:t>
      </w:r>
    </w:p>
    <w:sectPr w:rsidR="000A5CBD" w:rsidRPr="000A5CBD" w:rsidSect="005F7167">
      <w:footerReference w:type="default" r:id="rId7"/>
      <w:pgSz w:w="11907" w:h="16839" w:code="9"/>
      <w:pgMar w:top="709" w:right="851" w:bottom="851" w:left="85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9CD" w:rsidRDefault="00ED79CD" w:rsidP="002E5386">
      <w:pPr>
        <w:spacing w:after="0" w:line="240" w:lineRule="auto"/>
      </w:pPr>
      <w:r>
        <w:separator/>
      </w:r>
    </w:p>
  </w:endnote>
  <w:endnote w:type="continuationSeparator" w:id="0">
    <w:p w:rsidR="00ED79CD" w:rsidRDefault="00ED79CD" w:rsidP="002E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8C" w:rsidRDefault="00076D46">
    <w:pPr>
      <w:pStyle w:val="Pidipagina"/>
      <w:jc w:val="center"/>
    </w:pPr>
    <w:fldSimple w:instr=" PAGE   \* MERGEFORMAT ">
      <w:r w:rsidR="00F30623">
        <w:rPr>
          <w:noProof/>
        </w:rPr>
        <w:t>1</w:t>
      </w:r>
    </w:fldSimple>
  </w:p>
  <w:p w:rsidR="00B34808" w:rsidRDefault="00B348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9CD" w:rsidRDefault="00ED79CD" w:rsidP="002E5386">
      <w:pPr>
        <w:spacing w:after="0" w:line="240" w:lineRule="auto"/>
      </w:pPr>
      <w:r>
        <w:separator/>
      </w:r>
    </w:p>
  </w:footnote>
  <w:footnote w:type="continuationSeparator" w:id="0">
    <w:p w:rsidR="00ED79CD" w:rsidRDefault="00ED79CD" w:rsidP="002E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6A6"/>
    <w:multiLevelType w:val="hybridMultilevel"/>
    <w:tmpl w:val="7C9CEADE"/>
    <w:lvl w:ilvl="0" w:tplc="6256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47D1"/>
    <w:multiLevelType w:val="hybridMultilevel"/>
    <w:tmpl w:val="B75604E0"/>
    <w:lvl w:ilvl="0" w:tplc="BA0038E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E1426"/>
    <w:multiLevelType w:val="hybridMultilevel"/>
    <w:tmpl w:val="4594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524C5"/>
    <w:multiLevelType w:val="multilevel"/>
    <w:tmpl w:val="7456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A53214"/>
    <w:rsid w:val="00003872"/>
    <w:rsid w:val="00010526"/>
    <w:rsid w:val="000206F0"/>
    <w:rsid w:val="00023515"/>
    <w:rsid w:val="00030487"/>
    <w:rsid w:val="0003419F"/>
    <w:rsid w:val="00037382"/>
    <w:rsid w:val="000424DB"/>
    <w:rsid w:val="00052A51"/>
    <w:rsid w:val="00054556"/>
    <w:rsid w:val="00076D46"/>
    <w:rsid w:val="000865DA"/>
    <w:rsid w:val="000868B6"/>
    <w:rsid w:val="0008722E"/>
    <w:rsid w:val="00095CF3"/>
    <w:rsid w:val="000A5CBD"/>
    <w:rsid w:val="000B05B7"/>
    <w:rsid w:val="000B5627"/>
    <w:rsid w:val="000F2FA2"/>
    <w:rsid w:val="0011259B"/>
    <w:rsid w:val="00114EC4"/>
    <w:rsid w:val="00116213"/>
    <w:rsid w:val="001364E7"/>
    <w:rsid w:val="0015167E"/>
    <w:rsid w:val="001719BA"/>
    <w:rsid w:val="001727CB"/>
    <w:rsid w:val="0017488F"/>
    <w:rsid w:val="0019397D"/>
    <w:rsid w:val="00194BFA"/>
    <w:rsid w:val="001C0168"/>
    <w:rsid w:val="001C258E"/>
    <w:rsid w:val="001C4607"/>
    <w:rsid w:val="001C64BD"/>
    <w:rsid w:val="001E04E2"/>
    <w:rsid w:val="001E2135"/>
    <w:rsid w:val="001F5CE4"/>
    <w:rsid w:val="0021546B"/>
    <w:rsid w:val="002577F8"/>
    <w:rsid w:val="00264382"/>
    <w:rsid w:val="0026759F"/>
    <w:rsid w:val="00274F32"/>
    <w:rsid w:val="0027741A"/>
    <w:rsid w:val="002932BA"/>
    <w:rsid w:val="00297A8D"/>
    <w:rsid w:val="002A1809"/>
    <w:rsid w:val="002B657F"/>
    <w:rsid w:val="002C5FAB"/>
    <w:rsid w:val="002D647A"/>
    <w:rsid w:val="002D711F"/>
    <w:rsid w:val="002E5386"/>
    <w:rsid w:val="003036CD"/>
    <w:rsid w:val="00304602"/>
    <w:rsid w:val="00326BA9"/>
    <w:rsid w:val="00335130"/>
    <w:rsid w:val="00335F99"/>
    <w:rsid w:val="00344C9D"/>
    <w:rsid w:val="00352C2B"/>
    <w:rsid w:val="00367C33"/>
    <w:rsid w:val="003737B4"/>
    <w:rsid w:val="003750EF"/>
    <w:rsid w:val="0037746C"/>
    <w:rsid w:val="00393D18"/>
    <w:rsid w:val="003A4438"/>
    <w:rsid w:val="003B312F"/>
    <w:rsid w:val="003C6A2E"/>
    <w:rsid w:val="003E16A0"/>
    <w:rsid w:val="00403F62"/>
    <w:rsid w:val="00405063"/>
    <w:rsid w:val="004252EF"/>
    <w:rsid w:val="004408B0"/>
    <w:rsid w:val="00486CD1"/>
    <w:rsid w:val="004B74D8"/>
    <w:rsid w:val="004E2009"/>
    <w:rsid w:val="004E680E"/>
    <w:rsid w:val="004F0169"/>
    <w:rsid w:val="004F78C2"/>
    <w:rsid w:val="00521AF7"/>
    <w:rsid w:val="00536231"/>
    <w:rsid w:val="005637D1"/>
    <w:rsid w:val="00572860"/>
    <w:rsid w:val="00577179"/>
    <w:rsid w:val="005B64D4"/>
    <w:rsid w:val="005C4ACB"/>
    <w:rsid w:val="005C5F27"/>
    <w:rsid w:val="005D7C68"/>
    <w:rsid w:val="005E26A9"/>
    <w:rsid w:val="005F46BA"/>
    <w:rsid w:val="005F6985"/>
    <w:rsid w:val="005F7167"/>
    <w:rsid w:val="005F7444"/>
    <w:rsid w:val="006049F9"/>
    <w:rsid w:val="00641217"/>
    <w:rsid w:val="006603BF"/>
    <w:rsid w:val="006609B1"/>
    <w:rsid w:val="006879F2"/>
    <w:rsid w:val="0069165F"/>
    <w:rsid w:val="00693807"/>
    <w:rsid w:val="006A1D8C"/>
    <w:rsid w:val="006A7B8D"/>
    <w:rsid w:val="006B0193"/>
    <w:rsid w:val="006B7A9D"/>
    <w:rsid w:val="006D3C95"/>
    <w:rsid w:val="006E6BAB"/>
    <w:rsid w:val="006F05D0"/>
    <w:rsid w:val="006F7623"/>
    <w:rsid w:val="00700C85"/>
    <w:rsid w:val="007023E2"/>
    <w:rsid w:val="00707513"/>
    <w:rsid w:val="007142EB"/>
    <w:rsid w:val="0071475E"/>
    <w:rsid w:val="00730EE1"/>
    <w:rsid w:val="00741702"/>
    <w:rsid w:val="00744D4B"/>
    <w:rsid w:val="007570FF"/>
    <w:rsid w:val="00766FEB"/>
    <w:rsid w:val="00771040"/>
    <w:rsid w:val="0077626A"/>
    <w:rsid w:val="007762F5"/>
    <w:rsid w:val="00780E98"/>
    <w:rsid w:val="0078678E"/>
    <w:rsid w:val="007925F9"/>
    <w:rsid w:val="00795421"/>
    <w:rsid w:val="007B7D25"/>
    <w:rsid w:val="007E108D"/>
    <w:rsid w:val="007F6282"/>
    <w:rsid w:val="00813FB5"/>
    <w:rsid w:val="00840581"/>
    <w:rsid w:val="008441DC"/>
    <w:rsid w:val="0084426B"/>
    <w:rsid w:val="008455C1"/>
    <w:rsid w:val="00862392"/>
    <w:rsid w:val="00862F8F"/>
    <w:rsid w:val="00867936"/>
    <w:rsid w:val="0088035D"/>
    <w:rsid w:val="00886FF8"/>
    <w:rsid w:val="008961BE"/>
    <w:rsid w:val="008A0CDC"/>
    <w:rsid w:val="008B69B0"/>
    <w:rsid w:val="008E3515"/>
    <w:rsid w:val="00907E1B"/>
    <w:rsid w:val="00910976"/>
    <w:rsid w:val="009137D4"/>
    <w:rsid w:val="00915C4D"/>
    <w:rsid w:val="0094441C"/>
    <w:rsid w:val="00947F1C"/>
    <w:rsid w:val="0096375F"/>
    <w:rsid w:val="00971334"/>
    <w:rsid w:val="00986EC4"/>
    <w:rsid w:val="00993E56"/>
    <w:rsid w:val="009A0EFE"/>
    <w:rsid w:val="009A573D"/>
    <w:rsid w:val="009A7160"/>
    <w:rsid w:val="009C18F5"/>
    <w:rsid w:val="009D0105"/>
    <w:rsid w:val="009D1C1F"/>
    <w:rsid w:val="009D5777"/>
    <w:rsid w:val="009F0EDA"/>
    <w:rsid w:val="009F40CD"/>
    <w:rsid w:val="00A05D58"/>
    <w:rsid w:val="00A2500A"/>
    <w:rsid w:val="00A2552C"/>
    <w:rsid w:val="00A30854"/>
    <w:rsid w:val="00A34DFF"/>
    <w:rsid w:val="00A4402C"/>
    <w:rsid w:val="00A46FA4"/>
    <w:rsid w:val="00A514E7"/>
    <w:rsid w:val="00A53214"/>
    <w:rsid w:val="00A534C4"/>
    <w:rsid w:val="00A6671D"/>
    <w:rsid w:val="00A85B21"/>
    <w:rsid w:val="00A86E44"/>
    <w:rsid w:val="00AA66BE"/>
    <w:rsid w:val="00AB08AE"/>
    <w:rsid w:val="00AB2F13"/>
    <w:rsid w:val="00AD2E28"/>
    <w:rsid w:val="00AD54AB"/>
    <w:rsid w:val="00B11352"/>
    <w:rsid w:val="00B136AE"/>
    <w:rsid w:val="00B34808"/>
    <w:rsid w:val="00B44949"/>
    <w:rsid w:val="00B520EA"/>
    <w:rsid w:val="00B624BD"/>
    <w:rsid w:val="00B67A49"/>
    <w:rsid w:val="00B7378E"/>
    <w:rsid w:val="00BB2F38"/>
    <w:rsid w:val="00BB352F"/>
    <w:rsid w:val="00BF37FC"/>
    <w:rsid w:val="00C02707"/>
    <w:rsid w:val="00C20CCC"/>
    <w:rsid w:val="00C24BA8"/>
    <w:rsid w:val="00C30323"/>
    <w:rsid w:val="00C32603"/>
    <w:rsid w:val="00C470CC"/>
    <w:rsid w:val="00C74752"/>
    <w:rsid w:val="00C757D3"/>
    <w:rsid w:val="00C80FEE"/>
    <w:rsid w:val="00C85AF4"/>
    <w:rsid w:val="00C86107"/>
    <w:rsid w:val="00CA0944"/>
    <w:rsid w:val="00CA194E"/>
    <w:rsid w:val="00CF32B1"/>
    <w:rsid w:val="00D070D2"/>
    <w:rsid w:val="00D25B03"/>
    <w:rsid w:val="00D408CC"/>
    <w:rsid w:val="00D73D68"/>
    <w:rsid w:val="00D94B97"/>
    <w:rsid w:val="00D959F9"/>
    <w:rsid w:val="00DB04C8"/>
    <w:rsid w:val="00DB1245"/>
    <w:rsid w:val="00DD2413"/>
    <w:rsid w:val="00DD2653"/>
    <w:rsid w:val="00DD352A"/>
    <w:rsid w:val="00DD7550"/>
    <w:rsid w:val="00DE5A09"/>
    <w:rsid w:val="00DE7995"/>
    <w:rsid w:val="00E01957"/>
    <w:rsid w:val="00E05732"/>
    <w:rsid w:val="00E17D66"/>
    <w:rsid w:val="00E263D4"/>
    <w:rsid w:val="00E33EBD"/>
    <w:rsid w:val="00E37D1A"/>
    <w:rsid w:val="00E4134D"/>
    <w:rsid w:val="00E446D7"/>
    <w:rsid w:val="00E60719"/>
    <w:rsid w:val="00E75F01"/>
    <w:rsid w:val="00E91900"/>
    <w:rsid w:val="00EB135D"/>
    <w:rsid w:val="00EB3745"/>
    <w:rsid w:val="00ED79CD"/>
    <w:rsid w:val="00EF5908"/>
    <w:rsid w:val="00F01FAD"/>
    <w:rsid w:val="00F11622"/>
    <w:rsid w:val="00F24BB5"/>
    <w:rsid w:val="00F255DB"/>
    <w:rsid w:val="00F30623"/>
    <w:rsid w:val="00F339D7"/>
    <w:rsid w:val="00F36BC5"/>
    <w:rsid w:val="00F422D8"/>
    <w:rsid w:val="00F431F1"/>
    <w:rsid w:val="00F47BE9"/>
    <w:rsid w:val="00F6396C"/>
    <w:rsid w:val="00F65270"/>
    <w:rsid w:val="00F7563E"/>
    <w:rsid w:val="00F9697A"/>
    <w:rsid w:val="00FA0C92"/>
    <w:rsid w:val="00FA317F"/>
    <w:rsid w:val="00FA36A7"/>
    <w:rsid w:val="00FC62BA"/>
    <w:rsid w:val="00FD0A27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63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2D6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D6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48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746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647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4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480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Carpredefinitoparagrafo"/>
    <w:rsid w:val="00A53214"/>
  </w:style>
  <w:style w:type="paragraph" w:customStyle="1" w:styleId="Stile1">
    <w:name w:val="Stile1"/>
    <w:basedOn w:val="Normale"/>
    <w:link w:val="Stile1Carattere"/>
    <w:qFormat/>
    <w:rsid w:val="001C0168"/>
    <w:rPr>
      <w:rFonts w:ascii="Times New Roman" w:hAnsi="Times New Roman"/>
      <w:sz w:val="24"/>
      <w:szCs w:val="24"/>
    </w:rPr>
  </w:style>
  <w:style w:type="character" w:customStyle="1" w:styleId="Stile1Carattere">
    <w:name w:val="Stile1 Carattere"/>
    <w:basedOn w:val="Carpredefinitoparagrafo"/>
    <w:link w:val="Stile1"/>
    <w:rsid w:val="001C0168"/>
    <w:rPr>
      <w:rFonts w:ascii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B7A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A9D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2D711F"/>
    <w:rPr>
      <w:b/>
      <w:bCs/>
    </w:rPr>
  </w:style>
  <w:style w:type="paragraph" w:styleId="Paragrafoelenco">
    <w:name w:val="List Paragraph"/>
    <w:basedOn w:val="Normale"/>
    <w:uiPriority w:val="34"/>
    <w:qFormat/>
    <w:rsid w:val="002D7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D6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date">
    <w:name w:val="date"/>
    <w:basedOn w:val="Carpredefinitoparagrafo"/>
    <w:rsid w:val="002D647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53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538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5386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B34808"/>
    <w:rPr>
      <w:i/>
      <w:iCs/>
    </w:rPr>
  </w:style>
  <w:style w:type="character" w:customStyle="1" w:styleId="author">
    <w:name w:val="author"/>
    <w:basedOn w:val="Carpredefinitoparagrafo"/>
    <w:rsid w:val="00B34808"/>
  </w:style>
  <w:style w:type="character" w:customStyle="1" w:styleId="navbar-today">
    <w:name w:val="navbar-today"/>
    <w:basedOn w:val="Carpredefinitoparagrafo"/>
    <w:rsid w:val="00B34808"/>
  </w:style>
  <w:style w:type="paragraph" w:styleId="Intestazione">
    <w:name w:val="header"/>
    <w:basedOn w:val="Normale"/>
    <w:link w:val="IntestazioneCarattere"/>
    <w:uiPriority w:val="99"/>
    <w:semiHidden/>
    <w:unhideWhenUsed/>
    <w:rsid w:val="00B34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48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34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808"/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74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6F7623"/>
    <w:rPr>
      <w:color w:val="808080"/>
    </w:rPr>
  </w:style>
  <w:style w:type="paragraph" w:customStyle="1" w:styleId="corpoa">
    <w:name w:val="corpoa"/>
    <w:basedOn w:val="Normale"/>
    <w:rsid w:val="00095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299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56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940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5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7889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6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38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31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5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4786">
          <w:marLeft w:val="0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2752529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3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7708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741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607">
          <w:marLeft w:val="0"/>
          <w:marRight w:val="0"/>
          <w:marTop w:val="0"/>
          <w:marBottom w:val="0"/>
          <w:divBdr>
            <w:top w:val="single" w:sz="6" w:space="0" w:color="B3B3B3"/>
            <w:left w:val="single" w:sz="6" w:space="0" w:color="B3B3B3"/>
            <w:bottom w:val="single" w:sz="6" w:space="0" w:color="B3B3B3"/>
            <w:right w:val="single" w:sz="6" w:space="0" w:color="B3B3B3"/>
          </w:divBdr>
          <w:divsChild>
            <w:div w:id="10081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13064675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5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5352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54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79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9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4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34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5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80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726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5224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472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1692963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857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34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08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0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39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7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5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6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7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7063">
          <w:marLeft w:val="0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3</cp:revision>
  <cp:lastPrinted>2021-01-15T09:43:00Z</cp:lastPrinted>
  <dcterms:created xsi:type="dcterms:W3CDTF">2021-09-19T16:01:00Z</dcterms:created>
  <dcterms:modified xsi:type="dcterms:W3CDTF">2021-09-19T16:01:00Z</dcterms:modified>
</cp:coreProperties>
</file>