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83" w:rsidRDefault="006A30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6D66C1">
        <w:rPr>
          <w:b/>
          <w:sz w:val="28"/>
          <w:szCs w:val="28"/>
        </w:rPr>
        <w:t>COMMENTO AL VANGELO</w:t>
      </w:r>
    </w:p>
    <w:p w:rsidR="006A308F" w:rsidRDefault="006A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86DA5" w:rsidRPr="00A86DA5">
        <w:rPr>
          <w:b/>
          <w:sz w:val="36"/>
          <w:szCs w:val="36"/>
        </w:rPr>
        <w:t>ANNO B</w:t>
      </w:r>
      <w:r w:rsidR="00A86D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XIX DOMENICA </w:t>
      </w:r>
      <w:proofErr w:type="spellStart"/>
      <w:r>
        <w:rPr>
          <w:b/>
          <w:sz w:val="28"/>
          <w:szCs w:val="28"/>
        </w:rPr>
        <w:t>T.O.</w:t>
      </w:r>
      <w:proofErr w:type="spellEnd"/>
      <w:r>
        <w:rPr>
          <w:b/>
          <w:sz w:val="28"/>
          <w:szCs w:val="28"/>
        </w:rPr>
        <w:t xml:space="preserve"> </w:t>
      </w:r>
      <w:r w:rsidR="006D66C1">
        <w:rPr>
          <w:b/>
          <w:sz w:val="28"/>
          <w:szCs w:val="28"/>
        </w:rPr>
        <w:t>08.08.2021</w:t>
      </w:r>
      <w:bookmarkStart w:id="0" w:name="_GoBack"/>
      <w:bookmarkEnd w:id="0"/>
    </w:p>
    <w:p w:rsidR="006A308F" w:rsidRDefault="006A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GIOVANNI 6,41-51 IL PANE DI VITA</w:t>
      </w:r>
    </w:p>
    <w:p w:rsidR="00792A49" w:rsidRPr="00792A49" w:rsidRDefault="00792A49">
      <w:pPr>
        <w:rPr>
          <w:sz w:val="24"/>
          <w:szCs w:val="24"/>
        </w:rPr>
      </w:pPr>
      <w:r>
        <w:rPr>
          <w:sz w:val="24"/>
          <w:szCs w:val="24"/>
        </w:rPr>
        <w:t xml:space="preserve">Rileggiamo il Vangelo di Domenica scorsa, XVIII TO; Gesù ha rivelato di essere l’inviato di Dio per donare agli uomini, mediante la fede in lui, la </w:t>
      </w:r>
      <w:r w:rsidR="00A86DA5">
        <w:rPr>
          <w:sz w:val="24"/>
          <w:szCs w:val="24"/>
        </w:rPr>
        <w:t>V</w:t>
      </w:r>
      <w:r>
        <w:rPr>
          <w:sz w:val="24"/>
          <w:szCs w:val="24"/>
        </w:rPr>
        <w:t xml:space="preserve">ita </w:t>
      </w:r>
      <w:r w:rsidR="00A86DA5">
        <w:rPr>
          <w:sz w:val="24"/>
          <w:szCs w:val="24"/>
        </w:rPr>
        <w:t>E</w:t>
      </w:r>
      <w:r>
        <w:rPr>
          <w:sz w:val="24"/>
          <w:szCs w:val="24"/>
        </w:rPr>
        <w:t>terna; questa vita già inizia qui nella fede, nel momento in cui sorge la fede nell’inviato di Dio. Gesù ha cercato, adeguandosi alla mentalità e alle convinzioni dei suoi connazionali giudei, di porta</w:t>
      </w:r>
      <w:r w:rsidR="00D07C18">
        <w:rPr>
          <w:sz w:val="24"/>
          <w:szCs w:val="24"/>
        </w:rPr>
        <w:t>r</w:t>
      </w:r>
      <w:r>
        <w:rPr>
          <w:sz w:val="24"/>
          <w:szCs w:val="24"/>
        </w:rPr>
        <w:t>li, con gradualità</w:t>
      </w:r>
      <w:r w:rsidR="00D07C18">
        <w:rPr>
          <w:sz w:val="24"/>
          <w:szCs w:val="24"/>
        </w:rPr>
        <w:t>,</w:t>
      </w:r>
      <w:r>
        <w:rPr>
          <w:sz w:val="24"/>
          <w:szCs w:val="24"/>
        </w:rPr>
        <w:t xml:space="preserve"> alla fede in lui; dapprima, si è servito di allusioni indirette; poi le sue parole sono divenute chiarissime: Io sono il pane di vita; chi viene a me non avrà fame e chi crede in me non avrà sete, mai.</w:t>
      </w:r>
    </w:p>
    <w:p w:rsidR="00D431A2" w:rsidRDefault="00D431A2">
      <w:pPr>
        <w:rPr>
          <w:sz w:val="24"/>
          <w:szCs w:val="24"/>
        </w:rPr>
      </w:pPr>
      <w:r>
        <w:rPr>
          <w:sz w:val="24"/>
          <w:szCs w:val="24"/>
        </w:rPr>
        <w:t xml:space="preserve">Gv.6,41 “Allora i giudei si misero a mormorare contro di lui perché aveva detto: Io sono il pane disceso dal cielo.”. La resistenza dei giudei a Gesù ricorda quanto successe durante l’esodo dall’Egitto; la mormorazione degli ascoltatori di Gesù è infatti la stessa narrata riguardo ai padri nel deserto, come si legge in Esodo </w:t>
      </w:r>
      <w:r w:rsidR="00D07C18">
        <w:rPr>
          <w:sz w:val="24"/>
          <w:szCs w:val="24"/>
        </w:rPr>
        <w:t>(</w:t>
      </w:r>
      <w:r>
        <w:rPr>
          <w:sz w:val="24"/>
          <w:szCs w:val="24"/>
        </w:rPr>
        <w:t>16,2; 16,7;17,3).</w:t>
      </w:r>
    </w:p>
    <w:p w:rsidR="00D431A2" w:rsidRDefault="00D431A2">
      <w:pPr>
        <w:rPr>
          <w:sz w:val="24"/>
          <w:szCs w:val="24"/>
        </w:rPr>
      </w:pPr>
      <w:r>
        <w:rPr>
          <w:sz w:val="24"/>
          <w:szCs w:val="24"/>
        </w:rPr>
        <w:t>6,42 “E dicevano: Costui non è forse Gesù, il figlio di Giuseppe? Di lui non conosciamo il padre e la madre? Come dunque può dire: Sono disceso dal cielo?”. Gli ascoltatori di Gesù reagiscono secondo la carne; come può il figlio di Giuseppe , persona di carne e di sangue, rivendicare di essere Figlio del Padre?</w:t>
      </w:r>
    </w:p>
    <w:p w:rsidR="00A5087C" w:rsidRDefault="00C955F0">
      <w:pPr>
        <w:rPr>
          <w:sz w:val="24"/>
          <w:szCs w:val="24"/>
        </w:rPr>
      </w:pPr>
      <w:r>
        <w:rPr>
          <w:sz w:val="24"/>
          <w:szCs w:val="24"/>
        </w:rPr>
        <w:t xml:space="preserve">6,43-46 “Gesù rispose loro: Non mormorate tra voi. Nessuno può venire a me , se non lo attira il Padre che mi ha mandato; e io lo risusciterò nell’ultimo giorno. Sta </w:t>
      </w:r>
      <w:r w:rsidR="00394AB5">
        <w:rPr>
          <w:sz w:val="24"/>
          <w:szCs w:val="24"/>
        </w:rPr>
        <w:t>scritto nei</w:t>
      </w:r>
      <w:r>
        <w:rPr>
          <w:sz w:val="24"/>
          <w:szCs w:val="24"/>
        </w:rPr>
        <w:t xml:space="preserve"> profeti: E tutti saranno istr</w:t>
      </w:r>
      <w:r w:rsidR="00D07C18">
        <w:rPr>
          <w:sz w:val="24"/>
          <w:szCs w:val="24"/>
        </w:rPr>
        <w:t>uiti da Dio. C</w:t>
      </w:r>
      <w:r>
        <w:rPr>
          <w:sz w:val="24"/>
          <w:szCs w:val="24"/>
        </w:rPr>
        <w:t>hiunque ha ascoltato il Padre e ha imparato da lui, viene a me. Non perché qualcuno abbia visto il Padre; solo colui che viene da Dio ha visto il Padre. In verità, in verità, vi dico: chi cred</w:t>
      </w:r>
      <w:r w:rsidR="00D5099E">
        <w:rPr>
          <w:sz w:val="24"/>
          <w:szCs w:val="24"/>
        </w:rPr>
        <w:t>e ha la vita eterna”. Gesù ha rivelato, all’inizio del discorso, che il Padre e non Mosè ha donato il pane dal cielo; che il pane dal cielo è colui che dal cielo</w:t>
      </w:r>
      <w:r w:rsidR="00394AB5">
        <w:rPr>
          <w:sz w:val="24"/>
          <w:szCs w:val="24"/>
        </w:rPr>
        <w:t xml:space="preserve"> discende e dà la vita al mondo. Q</w:t>
      </w:r>
      <w:r w:rsidR="00D5099E">
        <w:rPr>
          <w:sz w:val="24"/>
          <w:szCs w:val="24"/>
        </w:rPr>
        <w:t>uindi ha manifestato di essere il pane di vita, che sfama e disseta definitivamente</w:t>
      </w:r>
      <w:r w:rsidR="00394AB5">
        <w:rPr>
          <w:sz w:val="24"/>
          <w:szCs w:val="24"/>
        </w:rPr>
        <w:t>; chi viene a Gesù è voluto dal Padre, la cui volontà è la risurrezione  nell’ultimo giorno. Ora, Gesù ribadisce che nessuno può venire al Padre se il Padre non lo attira; afferma di essere autore della risurrezione dell’ultimo giorno; riafferma ciò che deve essere oggetto di fede del cristiano: egli viene dal Padre e ha visto il Padre, che nessuno ha mai visto. Sottolineiamo la stretta somiglianza di pensiero con la parole del prologo del quarto Vangelo.</w:t>
      </w:r>
    </w:p>
    <w:p w:rsidR="00F272AF" w:rsidRDefault="00F272AF">
      <w:pPr>
        <w:rPr>
          <w:sz w:val="24"/>
          <w:szCs w:val="24"/>
        </w:rPr>
      </w:pPr>
      <w:r>
        <w:rPr>
          <w:sz w:val="24"/>
          <w:szCs w:val="24"/>
        </w:rPr>
        <w:t xml:space="preserve">6,47-51. </w:t>
      </w:r>
      <w:r w:rsidR="007A424B">
        <w:rPr>
          <w:sz w:val="24"/>
          <w:szCs w:val="24"/>
        </w:rPr>
        <w:t>“In verità, in verità, io vi dico: chi crede ha la vita eterna … il pane che io darò è la mia carne</w:t>
      </w:r>
      <w:r w:rsidR="00DD19ED">
        <w:rPr>
          <w:sz w:val="24"/>
          <w:szCs w:val="24"/>
        </w:rPr>
        <w:t xml:space="preserve"> per la vita del mondo”. </w:t>
      </w:r>
      <w:r>
        <w:rPr>
          <w:sz w:val="24"/>
          <w:szCs w:val="24"/>
        </w:rPr>
        <w:t>La rivelazione procede alla maniera semitica, cioè con dei pensieri che si ripetono approfondendosi. Chi crede ha la vita eterna (v.47): il pensiero corrisponde alla vita del mondo</w:t>
      </w:r>
      <w:r w:rsidR="002256C5">
        <w:rPr>
          <w:sz w:val="24"/>
          <w:szCs w:val="24"/>
        </w:rPr>
        <w:t xml:space="preserve"> (v.51</w:t>
      </w:r>
      <w:r w:rsidR="00D07C18">
        <w:rPr>
          <w:sz w:val="24"/>
          <w:szCs w:val="24"/>
        </w:rPr>
        <w:t>)</w:t>
      </w:r>
      <w:r w:rsidR="002256C5">
        <w:rPr>
          <w:sz w:val="24"/>
          <w:szCs w:val="24"/>
        </w:rPr>
        <w:t xml:space="preserve"> donata dal pane di Gesù, cioè la sua carne. Gesù è il pane di vita, che discende dal cielo (v48 e 50): i padri hanno mangiato nel deserto e sono morti (v.49) mentre chi mangia il pane di Gesù vivrà in eterno (v.51). Al verso 51 (il pane che io darò è la mia carne per la vita del mondo) si evoca la morte(di Gesù) come sorgente di vita; la parola carne fa pensare al prologo 1,14 (il Verbo si fece carne): c’è continuità fra incarnazione, morte in croce e sacramento eucaristico. Il brano odierno del discorso di Gesù apre alla conclusione eucaristica dello stesso discorso (prossima Domenica XX TO anno B)</w:t>
      </w:r>
    </w:p>
    <w:p w:rsidR="00A86DA5" w:rsidRPr="00D431A2" w:rsidRDefault="00A86DA5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A86DA5" w:rsidRPr="00D431A2" w:rsidSect="00A86DA5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A308F"/>
    <w:rsid w:val="000540B3"/>
    <w:rsid w:val="002256C5"/>
    <w:rsid w:val="002E7F45"/>
    <w:rsid w:val="00394AB5"/>
    <w:rsid w:val="00501183"/>
    <w:rsid w:val="006A308F"/>
    <w:rsid w:val="006D66C1"/>
    <w:rsid w:val="00792A49"/>
    <w:rsid w:val="007A424B"/>
    <w:rsid w:val="00A5087C"/>
    <w:rsid w:val="00A86DA5"/>
    <w:rsid w:val="00C955F0"/>
    <w:rsid w:val="00D07C18"/>
    <w:rsid w:val="00D431A2"/>
    <w:rsid w:val="00D5099E"/>
    <w:rsid w:val="00DD19ED"/>
    <w:rsid w:val="00F2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2021-07-26T13:17:00Z</dcterms:created>
  <dcterms:modified xsi:type="dcterms:W3CDTF">2021-07-26T13:17:00Z</dcterms:modified>
</cp:coreProperties>
</file>