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37" w:rsidRDefault="00401D7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79525E">
        <w:rPr>
          <w:b/>
          <w:sz w:val="28"/>
          <w:szCs w:val="28"/>
        </w:rPr>
        <w:t xml:space="preserve">COMMENTO AL VANGELO </w:t>
      </w:r>
    </w:p>
    <w:p w:rsidR="00401D7D" w:rsidRDefault="0079525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34B3" w:rsidRPr="00F434B3">
        <w:rPr>
          <w:b/>
          <w:sz w:val="36"/>
          <w:szCs w:val="36"/>
        </w:rPr>
        <w:t>ANNO</w:t>
      </w:r>
      <w:r w:rsidR="00F434B3">
        <w:rPr>
          <w:b/>
          <w:sz w:val="28"/>
          <w:szCs w:val="28"/>
        </w:rPr>
        <w:t xml:space="preserve"> </w:t>
      </w:r>
      <w:r w:rsidR="00F434B3" w:rsidRPr="00F434B3">
        <w:rPr>
          <w:b/>
          <w:sz w:val="36"/>
          <w:szCs w:val="36"/>
        </w:rPr>
        <w:t>B</w:t>
      </w:r>
      <w:r w:rsidR="00F434B3">
        <w:rPr>
          <w:b/>
          <w:sz w:val="28"/>
          <w:szCs w:val="28"/>
        </w:rPr>
        <w:t xml:space="preserve">  2°</w:t>
      </w:r>
      <w:r>
        <w:rPr>
          <w:b/>
          <w:sz w:val="28"/>
          <w:szCs w:val="28"/>
        </w:rPr>
        <w:t xml:space="preserve"> DOMENICA PASQUA </w:t>
      </w:r>
      <w:r w:rsidR="00F434B3">
        <w:rPr>
          <w:b/>
          <w:sz w:val="28"/>
          <w:szCs w:val="28"/>
        </w:rPr>
        <w:t xml:space="preserve">  </w:t>
      </w:r>
      <w:r w:rsidR="0076329D">
        <w:rPr>
          <w:b/>
          <w:sz w:val="28"/>
          <w:szCs w:val="28"/>
        </w:rPr>
        <w:t>11.04.21</w:t>
      </w:r>
      <w:bookmarkStart w:id="0" w:name="_GoBack"/>
      <w:bookmarkEnd w:id="0"/>
    </w:p>
    <w:p w:rsidR="00401D7D" w:rsidRDefault="00401D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GIOVANNI 20,19-31 GESU’ APPARE A</w:t>
      </w:r>
      <w:r w:rsidR="00815039">
        <w:rPr>
          <w:b/>
          <w:sz w:val="28"/>
          <w:szCs w:val="28"/>
        </w:rPr>
        <w:t>I DISCEPOLI E A</w:t>
      </w:r>
      <w:r>
        <w:rPr>
          <w:b/>
          <w:sz w:val="28"/>
          <w:szCs w:val="28"/>
        </w:rPr>
        <w:t xml:space="preserve"> TOMMASO</w:t>
      </w:r>
    </w:p>
    <w:p w:rsidR="000C59C4" w:rsidRDefault="00815039">
      <w:pPr>
        <w:rPr>
          <w:sz w:val="24"/>
          <w:szCs w:val="24"/>
        </w:rPr>
      </w:pPr>
      <w:r>
        <w:rPr>
          <w:sz w:val="24"/>
          <w:szCs w:val="24"/>
        </w:rPr>
        <w:t>La scoperta della tomba vuota ha disposto l’animo di Simon Pietro e del discepolo amato alla prospettiva della fede nella risurrezione di Gesù. Il Quarto Vangelo, seguendo uno schema comune anche a Matteo e Luca, racconta dapprima una apparizione ad una donna (Maria Maddalena in Giovanni)</w:t>
      </w:r>
      <w:r w:rsidR="000C59C4">
        <w:rPr>
          <w:sz w:val="24"/>
          <w:szCs w:val="24"/>
        </w:rPr>
        <w:t xml:space="preserve"> o a un piccolo gruppo di donne (due Marie in Matteo); quindi, il Risorto si manifesta al gruppo dei discepoli (gli Undici in Matteo; gli Apostoli in Luca; i discepoli in Giovanni). La fede nella risurrezione del Signore non si basa dunque sulla tomba vuota ma sulle apparizioni del Signore risorto.</w:t>
      </w:r>
    </w:p>
    <w:p w:rsidR="000B6ADE" w:rsidRDefault="000B6ADE">
      <w:pPr>
        <w:rPr>
          <w:sz w:val="24"/>
          <w:szCs w:val="24"/>
        </w:rPr>
      </w:pPr>
      <w:r>
        <w:rPr>
          <w:sz w:val="24"/>
          <w:szCs w:val="24"/>
        </w:rPr>
        <w:t>Il brano del Vangelo odierno è suddivisibile in parti diverse per contenuto.</w:t>
      </w:r>
    </w:p>
    <w:p w:rsidR="00401D7D" w:rsidRDefault="000B6ADE">
      <w:pPr>
        <w:rPr>
          <w:sz w:val="24"/>
          <w:szCs w:val="24"/>
        </w:rPr>
      </w:pPr>
      <w:r>
        <w:rPr>
          <w:sz w:val="24"/>
          <w:szCs w:val="24"/>
        </w:rPr>
        <w:t xml:space="preserve">20,19-20 APPARIZIONE </w:t>
      </w:r>
      <w:r w:rsidR="007B38E8">
        <w:rPr>
          <w:sz w:val="24"/>
          <w:szCs w:val="24"/>
        </w:rPr>
        <w:t>AI DISCEPOLI.  “</w:t>
      </w:r>
      <w:r w:rsidR="007B38E8">
        <w:rPr>
          <w:i/>
          <w:sz w:val="24"/>
          <w:szCs w:val="24"/>
        </w:rPr>
        <w:t>La sera di quel giorno, il primo della settimana</w:t>
      </w:r>
      <w:r>
        <w:rPr>
          <w:sz w:val="24"/>
          <w:szCs w:val="24"/>
        </w:rPr>
        <w:t xml:space="preserve"> …”: specificando il momento della settimana, l’evangelista vuole sottolineare la continuità fra gli eventi della Passione e le apparizioni del Risorto</w:t>
      </w:r>
      <w:r w:rsidR="007B38E8">
        <w:rPr>
          <w:sz w:val="24"/>
          <w:szCs w:val="24"/>
        </w:rPr>
        <w:t xml:space="preserve">. “ </w:t>
      </w:r>
      <w:r w:rsidR="007B38E8">
        <w:rPr>
          <w:i/>
          <w:sz w:val="24"/>
          <w:szCs w:val="24"/>
        </w:rPr>
        <w:t>mentre erano chiuse le porte del luogo dove si trovavano i discepoli per timore dei Giudei</w:t>
      </w:r>
      <w:r>
        <w:rPr>
          <w:sz w:val="24"/>
          <w:szCs w:val="24"/>
        </w:rPr>
        <w:t xml:space="preserve"> …”: </w:t>
      </w:r>
      <w:r w:rsidR="00DB53BC">
        <w:rPr>
          <w:sz w:val="24"/>
          <w:szCs w:val="24"/>
        </w:rPr>
        <w:t>la chiusura delle porte ha lo scopo di celare ai Giudei il luogo di ri</w:t>
      </w:r>
      <w:r w:rsidR="007B38E8">
        <w:rPr>
          <w:sz w:val="24"/>
          <w:szCs w:val="24"/>
        </w:rPr>
        <w:t>fugio dei discepoli. “</w:t>
      </w:r>
      <w:r w:rsidR="007B38E8">
        <w:rPr>
          <w:i/>
          <w:sz w:val="24"/>
          <w:szCs w:val="24"/>
        </w:rPr>
        <w:t>venne Gesù</w:t>
      </w:r>
      <w:r w:rsidR="00DB53BC">
        <w:rPr>
          <w:sz w:val="24"/>
          <w:szCs w:val="24"/>
        </w:rPr>
        <w:t xml:space="preserve"> …”: la venuta di Gesù adempie la promessa che Egli ha fatto ai discepoli in occasione dei discorsi d’addio pronunciati durante l’ultima cena, promessa espressa con le parole: Quando sarò andato e vi avrò preparato un posto, verrò di nuovo.</w:t>
      </w:r>
      <w:r w:rsidR="001D0B4F">
        <w:rPr>
          <w:sz w:val="24"/>
          <w:szCs w:val="24"/>
        </w:rPr>
        <w:t xml:space="preserve"> “</w:t>
      </w:r>
      <w:r w:rsidR="001D0B4F">
        <w:rPr>
          <w:i/>
          <w:sz w:val="24"/>
          <w:szCs w:val="24"/>
        </w:rPr>
        <w:t>stette in mezzo e disse loro: Pace a voi</w:t>
      </w:r>
      <w:r w:rsidR="00E84768">
        <w:rPr>
          <w:sz w:val="24"/>
          <w:szCs w:val="24"/>
        </w:rPr>
        <w:t>”: parla l’ebreo Gesù, usa una consueta espressione ebraica; ma la pace è anche quella donata nel discorso d’addio: Vi lascio la pace, vi do la mia pace.</w:t>
      </w:r>
      <w:r w:rsidR="00291E1B">
        <w:rPr>
          <w:sz w:val="24"/>
          <w:szCs w:val="24"/>
        </w:rPr>
        <w:t xml:space="preserve"> “</w:t>
      </w:r>
      <w:r w:rsidR="00291E1B">
        <w:rPr>
          <w:i/>
          <w:sz w:val="24"/>
          <w:szCs w:val="24"/>
        </w:rPr>
        <w:t>Detto questo, mostrò loro le mani e il fianco</w:t>
      </w:r>
      <w:r w:rsidR="00C179D9">
        <w:rPr>
          <w:sz w:val="24"/>
          <w:szCs w:val="24"/>
        </w:rPr>
        <w:t>…”: il racconto lucano è simile; Gesù dice: Guardate le mie mani e i miei piedi; Giovanni sottolinea che il risorto presenta i segni dei chiodi nelle mani e la ferita della lancia nel costato; l’evangelista vuole sottolineare che c’è continuità fra risurrezio</w:t>
      </w:r>
      <w:r w:rsidR="009466EF">
        <w:rPr>
          <w:sz w:val="24"/>
          <w:szCs w:val="24"/>
        </w:rPr>
        <w:t>ne e crocifissione. “</w:t>
      </w:r>
      <w:r w:rsidR="009466EF">
        <w:rPr>
          <w:i/>
          <w:sz w:val="24"/>
          <w:szCs w:val="24"/>
        </w:rPr>
        <w:t>E i discepoli gioirono al vedere il Signore</w:t>
      </w:r>
      <w:r w:rsidR="00C179D9">
        <w:rPr>
          <w:sz w:val="24"/>
          <w:szCs w:val="24"/>
        </w:rPr>
        <w:t xml:space="preserve">.”: </w:t>
      </w:r>
      <w:r w:rsidR="007D6E51">
        <w:rPr>
          <w:sz w:val="24"/>
          <w:szCs w:val="24"/>
        </w:rPr>
        <w:t>l’evangelista non parla di Dodici/Undici, ai quali accennerà di sfuggita ricordando (v.24) il gruppo di appartenenza di Tommaso; egli pensa che Gesù si rivolga ad un uditorio più vasto, che riceverà la missione (v.21), lo Spirito (v.22)</w:t>
      </w:r>
      <w:r w:rsidR="00815039">
        <w:rPr>
          <w:sz w:val="24"/>
          <w:szCs w:val="24"/>
        </w:rPr>
        <w:t xml:space="preserve"> </w:t>
      </w:r>
      <w:r w:rsidR="007D6E51">
        <w:rPr>
          <w:sz w:val="24"/>
          <w:szCs w:val="24"/>
        </w:rPr>
        <w:t>e la potestà di rimettere i peccati (v.23); anche la gioia dei discepoli adempie alla promessa fatta nell’ultimo discorso: vi vedrò di nuovo e i vostri cuori si rallegreranno.</w:t>
      </w:r>
    </w:p>
    <w:p w:rsidR="00147465" w:rsidRDefault="00147465">
      <w:pPr>
        <w:rPr>
          <w:sz w:val="24"/>
          <w:szCs w:val="24"/>
        </w:rPr>
      </w:pPr>
      <w:r>
        <w:rPr>
          <w:sz w:val="24"/>
          <w:szCs w:val="24"/>
        </w:rPr>
        <w:t>20,21-22 MISSIONE APOSTOLICA E DONO DELLO SPIRITO.</w:t>
      </w:r>
      <w:r w:rsidR="002802FF">
        <w:rPr>
          <w:sz w:val="24"/>
          <w:szCs w:val="24"/>
        </w:rPr>
        <w:t xml:space="preserve"> “</w:t>
      </w:r>
      <w:r w:rsidR="002802FF">
        <w:rPr>
          <w:i/>
          <w:sz w:val="24"/>
          <w:szCs w:val="24"/>
        </w:rPr>
        <w:t>Gesù disse loro di nuovo: Pace a voi …”</w:t>
      </w:r>
      <w:r w:rsidR="002802FF">
        <w:rPr>
          <w:sz w:val="24"/>
          <w:szCs w:val="24"/>
        </w:rPr>
        <w:t>: l’evangelista ripete le parole di Gesù per sottolineare l’importanza del dono della pace</w:t>
      </w:r>
      <w:r w:rsidR="001A0C7A">
        <w:rPr>
          <w:sz w:val="24"/>
          <w:szCs w:val="24"/>
        </w:rPr>
        <w:t>; seguono poi le parole di invio in missione: “</w:t>
      </w:r>
      <w:r w:rsidR="001A0C7A">
        <w:rPr>
          <w:i/>
          <w:sz w:val="24"/>
          <w:szCs w:val="24"/>
        </w:rPr>
        <w:t>Come il Padre ha mandato me, anche io mando voi”</w:t>
      </w:r>
      <w:r w:rsidR="006E32EC">
        <w:rPr>
          <w:sz w:val="24"/>
          <w:szCs w:val="24"/>
        </w:rPr>
        <w:t>; Gesù usa le stesse parole del discorso d’addio, parole che i discepoli hanno fisse nella memoria: Come tu mi hai mandato nel mondo, anche io li ho mandati nel mondo. L’invio del Figlio da parte del Padre è modello e causa dell’invio dei discepoli da parte del figlio; si tratta di una missione salvifica per l’umanità.</w:t>
      </w:r>
      <w:r w:rsidR="00EA6E0D">
        <w:rPr>
          <w:sz w:val="24"/>
          <w:szCs w:val="24"/>
        </w:rPr>
        <w:t xml:space="preserve"> “</w:t>
      </w:r>
      <w:r w:rsidR="00EA6E0D">
        <w:rPr>
          <w:i/>
          <w:sz w:val="24"/>
          <w:szCs w:val="24"/>
        </w:rPr>
        <w:t xml:space="preserve"> Detto questo soffiò …</w:t>
      </w:r>
      <w:r w:rsidR="00EA6E0D">
        <w:rPr>
          <w:sz w:val="24"/>
          <w:szCs w:val="24"/>
        </w:rPr>
        <w:t>”: l’alito di Gesù ricorda il soffio creatore di Dio in Genesi. “</w:t>
      </w:r>
      <w:r w:rsidR="00EA6E0D">
        <w:rPr>
          <w:i/>
          <w:sz w:val="24"/>
          <w:szCs w:val="24"/>
        </w:rPr>
        <w:t xml:space="preserve"> e disse loro: Ricevete lo Spirito Santo.</w:t>
      </w:r>
      <w:r w:rsidR="009055DF">
        <w:rPr>
          <w:sz w:val="24"/>
          <w:szCs w:val="24"/>
        </w:rPr>
        <w:t>”: lo Spirito Santo è fondamentalmente identico allo Spirito Paraclito del discorso d’addio, è Spirito di verità portata al mondo</w:t>
      </w:r>
      <w:r w:rsidR="00940A77">
        <w:rPr>
          <w:sz w:val="24"/>
          <w:szCs w:val="24"/>
        </w:rPr>
        <w:t xml:space="preserve">; l’evangelista non pensa ad una persona della Trinità ma ad uno Spirito, che è dono impersonale di Gesù. L’effusione dello Spirito è </w:t>
      </w:r>
      <w:r w:rsidR="00940A77">
        <w:rPr>
          <w:sz w:val="24"/>
          <w:szCs w:val="24"/>
        </w:rPr>
        <w:lastRenderedPageBreak/>
        <w:t>il punto culminante dell’opera di Gesù dopo la risurrezione; Giovanni anticipa qui ciò che Luca pone a Pentecoste; questo versetto è stato definito LA PENTECOSTE GIOVANNEA.</w:t>
      </w:r>
    </w:p>
    <w:p w:rsidR="00B05B7F" w:rsidRDefault="00B05B7F">
      <w:pPr>
        <w:rPr>
          <w:sz w:val="24"/>
          <w:szCs w:val="24"/>
        </w:rPr>
      </w:pPr>
      <w:r>
        <w:rPr>
          <w:sz w:val="24"/>
          <w:szCs w:val="24"/>
        </w:rPr>
        <w:t>20,23 LA POTESTA’ SUL PECCATO. “</w:t>
      </w:r>
      <w:r>
        <w:rPr>
          <w:i/>
          <w:sz w:val="24"/>
          <w:szCs w:val="24"/>
        </w:rPr>
        <w:t>A coloro a cui perdonerete i peccati, saranno perdonati; a coloro a cui non perdonerete, non saranno perdonati</w:t>
      </w:r>
      <w:r w:rsidR="0084155D">
        <w:rPr>
          <w:sz w:val="24"/>
          <w:szCs w:val="24"/>
        </w:rPr>
        <w:t xml:space="preserve">.” Di questo detto abbiamo una versione molto simile nel Vangelo di Matteo, nel discorso ecclesiale, ove ha il valore di una norma comunitaria; il detto si rifà alla formula rabbinica legare/sciogliere; </w:t>
      </w:r>
      <w:r w:rsidR="00A70290">
        <w:rPr>
          <w:sz w:val="24"/>
          <w:szCs w:val="24"/>
        </w:rPr>
        <w:t>nella collocazione giovannea, il detto parla dei peccati commessi dopo il battesimo, il cui perdono viene conferito ad un gruppo definito, quello dei discepoli; essi possono perdonare o ritenere i peccati degli uomini, in quanto Gesù risorto li manda come il Padre ha mandato Lui.</w:t>
      </w:r>
    </w:p>
    <w:p w:rsidR="00A70290" w:rsidRDefault="00A70290">
      <w:pPr>
        <w:rPr>
          <w:sz w:val="24"/>
          <w:szCs w:val="24"/>
        </w:rPr>
      </w:pPr>
      <w:r>
        <w:rPr>
          <w:sz w:val="24"/>
          <w:szCs w:val="24"/>
        </w:rPr>
        <w:t>20,24-27 TOMMASO PASSA DALLA INCREDULITA’ ALLA FEDE.</w:t>
      </w:r>
      <w:r w:rsidR="007E2202">
        <w:rPr>
          <w:sz w:val="24"/>
          <w:szCs w:val="24"/>
        </w:rPr>
        <w:t xml:space="preserve"> “</w:t>
      </w:r>
      <w:r w:rsidR="007E2202">
        <w:rPr>
          <w:i/>
          <w:sz w:val="24"/>
          <w:szCs w:val="24"/>
        </w:rPr>
        <w:t>Tommaso … non era con loro … io non credo.</w:t>
      </w:r>
      <w:r w:rsidR="007E2202">
        <w:rPr>
          <w:sz w:val="24"/>
          <w:szCs w:val="24"/>
        </w:rPr>
        <w:t>”. La storia di Tommaso costituisce una transizione fra i discepoli, testimoni oculari, e i tanti cristiani che credono senza avere visto. Esigendo di poter esaminare il corpo di Gesù con il dito e con la mano, Tommaso domanda più di quanto sia stato offerto agli altri discepoli; Gesù aveva mostrato loro le mani e il costato ed essi avevano gioito a questa vista</w:t>
      </w:r>
      <w:r w:rsidR="00333864">
        <w:rPr>
          <w:sz w:val="24"/>
          <w:szCs w:val="24"/>
        </w:rPr>
        <w:t xml:space="preserve"> del Signore; ma Tommaso vuole sia vedere che toccare. Quindi, sembra che Tommaso debba essere rimproverato per due ragioni: per avere rifiutato di fidarsi della parola degli altri discepoli e per essersi preoccupato di stabilire la natura portentosa della apparizione di Gesù.</w:t>
      </w:r>
    </w:p>
    <w:p w:rsidR="00333864" w:rsidRDefault="00333864">
      <w:pPr>
        <w:rPr>
          <w:sz w:val="24"/>
          <w:szCs w:val="24"/>
        </w:rPr>
      </w:pPr>
      <w:r>
        <w:rPr>
          <w:sz w:val="24"/>
          <w:szCs w:val="24"/>
        </w:rPr>
        <w:t xml:space="preserve">20,28 CONFESSIONE DI FEDE DI TOMMASO. Quando finalmente crede, Tommaso esprime la sua fede con la confessione definitiva: </w:t>
      </w:r>
      <w:r>
        <w:rPr>
          <w:i/>
          <w:sz w:val="24"/>
          <w:szCs w:val="24"/>
        </w:rPr>
        <w:t>Mio Signore e mio Dio.</w:t>
      </w:r>
      <w:r>
        <w:rPr>
          <w:sz w:val="24"/>
          <w:szCs w:val="24"/>
        </w:rPr>
        <w:t xml:space="preserve"> Questa è la suprema dichiarazione cristologica del Quarto Vangelo; se nel capitolo primo i primi discepoli davano molti titoli a Gesù, ora Tommaso rende chiaro che è possibile rivolgersi a Gesù con lo stesso linguaggio con cui Israele si rivolgeva a Jahvè.</w:t>
      </w:r>
    </w:p>
    <w:p w:rsidR="00333864" w:rsidRDefault="00333864">
      <w:pPr>
        <w:rPr>
          <w:sz w:val="24"/>
          <w:szCs w:val="24"/>
        </w:rPr>
      </w:pPr>
      <w:r>
        <w:rPr>
          <w:sz w:val="24"/>
          <w:szCs w:val="24"/>
        </w:rPr>
        <w:t xml:space="preserve">20,29 BEATITUDINE DI COLORO CHE NON HANNO VISTO MA HANNO CREDUTO. </w:t>
      </w:r>
      <w:r w:rsidR="00381B7B">
        <w:rPr>
          <w:sz w:val="24"/>
          <w:szCs w:val="24"/>
        </w:rPr>
        <w:t>“</w:t>
      </w:r>
      <w:r w:rsidR="00381B7B">
        <w:rPr>
          <w:i/>
          <w:sz w:val="24"/>
          <w:szCs w:val="24"/>
        </w:rPr>
        <w:t>Gesù gli disse: Perché mi hai veduto, tu hai creduto; beati quelli che non hanno visto e hanno creduto”</w:t>
      </w:r>
      <w:r w:rsidR="001A1317">
        <w:rPr>
          <w:sz w:val="24"/>
          <w:szCs w:val="24"/>
        </w:rPr>
        <w:t>. L’unica altra beatitudine del Nuovo Testamento collegata al credere si trova in Lc.1,45, dove Elisabetta elogia Maria per la sua fede. Con questa beatitudine aveva fine, in origine, il Vangelo; la beatitudine riguardava la Chiesa del tempo intermedio fra la partenza e la Parusia di Gesù. Nei due versetti successivi 30 e 31, stava la conclusione primitiva dell’opera; in essi viene indicato lo scopo del Vangelo</w:t>
      </w:r>
      <w:r w:rsidR="00C24801">
        <w:rPr>
          <w:sz w:val="24"/>
          <w:szCs w:val="24"/>
        </w:rPr>
        <w:t>; l’evangelista si è proposto di rafforzare la fede dei lettori nella messianità e divinità di Gesù, mediante una selezione accurata di miracoli e parole, affinché, credendo, essi abbiano la vita eterna.</w:t>
      </w:r>
    </w:p>
    <w:p w:rsidR="00F434B3" w:rsidRPr="00381B7B" w:rsidRDefault="00F434B3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F434B3" w:rsidRPr="00381B7B" w:rsidSect="00042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1D7D"/>
    <w:rsid w:val="00042978"/>
    <w:rsid w:val="000B6ADE"/>
    <w:rsid w:val="000C59C4"/>
    <w:rsid w:val="00147465"/>
    <w:rsid w:val="001A0C7A"/>
    <w:rsid w:val="001A1317"/>
    <w:rsid w:val="001D0B4F"/>
    <w:rsid w:val="002802FF"/>
    <w:rsid w:val="00291E1B"/>
    <w:rsid w:val="00333864"/>
    <w:rsid w:val="00381B7B"/>
    <w:rsid w:val="00401D7D"/>
    <w:rsid w:val="006E32EC"/>
    <w:rsid w:val="0076329D"/>
    <w:rsid w:val="00780B37"/>
    <w:rsid w:val="0079525E"/>
    <w:rsid w:val="007B38E8"/>
    <w:rsid w:val="007D6E51"/>
    <w:rsid w:val="007E2202"/>
    <w:rsid w:val="00815039"/>
    <w:rsid w:val="0084155D"/>
    <w:rsid w:val="009055DF"/>
    <w:rsid w:val="00940A77"/>
    <w:rsid w:val="009466EF"/>
    <w:rsid w:val="00A70290"/>
    <w:rsid w:val="00B05B7F"/>
    <w:rsid w:val="00C179D9"/>
    <w:rsid w:val="00C24801"/>
    <w:rsid w:val="00DB53BC"/>
    <w:rsid w:val="00E84768"/>
    <w:rsid w:val="00EA6E0D"/>
    <w:rsid w:val="00F4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9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cp:lastPrinted>2018-02-17T20:49:00Z</cp:lastPrinted>
  <dcterms:created xsi:type="dcterms:W3CDTF">2021-03-29T07:28:00Z</dcterms:created>
  <dcterms:modified xsi:type="dcterms:W3CDTF">2021-03-29T07:28:00Z</dcterms:modified>
</cp:coreProperties>
</file>