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59" w:rsidRDefault="00B67A71">
      <w:pPr>
        <w:rPr>
          <w:b/>
          <w:sz w:val="28"/>
          <w:szCs w:val="28"/>
        </w:rPr>
      </w:pPr>
      <w:r>
        <w:tab/>
      </w:r>
      <w:r>
        <w:tab/>
      </w:r>
      <w:r w:rsidR="006E29AA">
        <w:rPr>
          <w:b/>
          <w:sz w:val="28"/>
          <w:szCs w:val="28"/>
        </w:rPr>
        <w:t>COMMENTO AL VANGELO</w:t>
      </w:r>
      <w:bookmarkStart w:id="0" w:name="_GoBack"/>
      <w:bookmarkEnd w:id="0"/>
    </w:p>
    <w:p w:rsidR="00B67A71" w:rsidRDefault="00B67A71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6E29AA">
        <w:rPr>
          <w:b/>
          <w:sz w:val="28"/>
          <w:szCs w:val="28"/>
        </w:rPr>
        <w:tab/>
      </w:r>
      <w:r w:rsidR="00D22DDC">
        <w:rPr>
          <w:b/>
          <w:sz w:val="36"/>
          <w:szCs w:val="36"/>
        </w:rPr>
        <w:t xml:space="preserve">ANNO B  </w:t>
      </w:r>
      <w:r w:rsidR="006E29AA">
        <w:rPr>
          <w:b/>
          <w:sz w:val="28"/>
          <w:szCs w:val="28"/>
        </w:rPr>
        <w:t xml:space="preserve">NATALE DEL SIGNORE </w:t>
      </w:r>
      <w:r w:rsidR="00D22DDC">
        <w:rPr>
          <w:b/>
          <w:sz w:val="28"/>
          <w:szCs w:val="28"/>
        </w:rPr>
        <w:t xml:space="preserve"> </w:t>
      </w:r>
      <w:r w:rsidR="006E29AA">
        <w:rPr>
          <w:b/>
          <w:sz w:val="28"/>
          <w:szCs w:val="28"/>
        </w:rPr>
        <w:t xml:space="preserve"> 25.12.20</w:t>
      </w:r>
    </w:p>
    <w:p w:rsidR="00B67A71" w:rsidRDefault="00B67A71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LUCA 2,1-14 NASCITA DI GESU’. L’ANNUNCIO AI PASTORI.</w:t>
      </w:r>
    </w:p>
    <w:p w:rsidR="003128E9" w:rsidRDefault="003128E9">
      <w:pPr>
        <w:rPr>
          <w:sz w:val="24"/>
          <w:szCs w:val="24"/>
        </w:rPr>
      </w:pPr>
      <w:r>
        <w:rPr>
          <w:sz w:val="24"/>
          <w:szCs w:val="24"/>
        </w:rPr>
        <w:t xml:space="preserve">L’appartenenza di Giuseppe e della sua famiglia al casato di David, che era originario di </w:t>
      </w:r>
      <w:proofErr w:type="spellStart"/>
      <w:r>
        <w:rPr>
          <w:sz w:val="24"/>
          <w:szCs w:val="24"/>
        </w:rPr>
        <w:t>Bethlehem</w:t>
      </w:r>
      <w:proofErr w:type="spellEnd"/>
      <w:r>
        <w:rPr>
          <w:sz w:val="24"/>
          <w:szCs w:val="24"/>
        </w:rPr>
        <w:t>, ebbe ben presto una conseguenza nel campo civile in occasi</w:t>
      </w:r>
      <w:r w:rsidR="00DF0AAC">
        <w:rPr>
          <w:sz w:val="24"/>
          <w:szCs w:val="24"/>
        </w:rPr>
        <w:t>one del censimento ordinato da R</w:t>
      </w:r>
      <w:r>
        <w:rPr>
          <w:sz w:val="24"/>
          <w:szCs w:val="24"/>
        </w:rPr>
        <w:t xml:space="preserve">oma ed eseguito sotto </w:t>
      </w:r>
      <w:proofErr w:type="spellStart"/>
      <w:r>
        <w:rPr>
          <w:sz w:val="24"/>
          <w:szCs w:val="24"/>
        </w:rPr>
        <w:t>Quirinio</w:t>
      </w:r>
      <w:proofErr w:type="spellEnd"/>
      <w:r>
        <w:rPr>
          <w:sz w:val="24"/>
          <w:szCs w:val="24"/>
        </w:rPr>
        <w:t xml:space="preserve">, legato di Siria. Questo famoso censimento ha suscitato molti interrogativi negli storici, riguardo al fatto stesso del censimento come pure circa la sua possibilità giuridica e, infine, riguardo </w:t>
      </w:r>
      <w:r w:rsidR="00795AC9">
        <w:rPr>
          <w:sz w:val="24"/>
          <w:szCs w:val="24"/>
        </w:rPr>
        <w:t>alle modalità con</w:t>
      </w:r>
      <w:r>
        <w:rPr>
          <w:sz w:val="24"/>
          <w:szCs w:val="24"/>
        </w:rPr>
        <w:t xml:space="preserve"> cui esso fu compiuto, secondo la narrazione lucana.</w:t>
      </w:r>
      <w:r w:rsidR="00795AC9">
        <w:rPr>
          <w:sz w:val="24"/>
          <w:szCs w:val="24"/>
        </w:rPr>
        <w:t xml:space="preserve"> Noi tralasceremo queste problematiche e ci impegneremo solamente a seguire la narrazione evangelica.</w:t>
      </w:r>
    </w:p>
    <w:p w:rsidR="00795AC9" w:rsidRDefault="00795AC9">
      <w:pPr>
        <w:rPr>
          <w:sz w:val="24"/>
          <w:szCs w:val="24"/>
        </w:rPr>
      </w:pPr>
      <w:r>
        <w:rPr>
          <w:sz w:val="24"/>
          <w:szCs w:val="24"/>
        </w:rPr>
        <w:t>In oriente l’attaccamento al proprio luogo d’origine era, ed è tutt’</w:t>
      </w:r>
      <w:r w:rsidR="00B630C1">
        <w:rPr>
          <w:sz w:val="24"/>
          <w:szCs w:val="24"/>
        </w:rPr>
        <w:t>o</w:t>
      </w:r>
      <w:r>
        <w:rPr>
          <w:sz w:val="24"/>
          <w:szCs w:val="24"/>
        </w:rPr>
        <w:t xml:space="preserve">ra, tenace. Presso gli ebrei, una tribù si divideva in grandi “famiglie”, le famiglie si suddividevano in casati “paterni”, e i casati paterni si frazionavano ulteriormente in nuovi casati. Pertanto, nell’ambito della famiglia, si sapeva perfettamente chi era il decimo o il ventesimo antenato, si ricordava esattamente la borgata in cui aveva abitato e le discendenze che egli aveva originato. Questo attaccamento al proprio luogo d’origine formava presso i giudei la base </w:t>
      </w:r>
      <w:r w:rsidR="00DF0AAC">
        <w:rPr>
          <w:sz w:val="24"/>
          <w:szCs w:val="24"/>
        </w:rPr>
        <w:t xml:space="preserve">logica </w:t>
      </w:r>
      <w:r>
        <w:rPr>
          <w:sz w:val="24"/>
          <w:szCs w:val="24"/>
        </w:rPr>
        <w:t xml:space="preserve">di un censimento; e i romani, nel censimento di </w:t>
      </w:r>
      <w:proofErr w:type="spellStart"/>
      <w:r>
        <w:rPr>
          <w:sz w:val="24"/>
          <w:szCs w:val="24"/>
        </w:rPr>
        <w:t>Quirinio</w:t>
      </w:r>
      <w:proofErr w:type="spellEnd"/>
      <w:r>
        <w:rPr>
          <w:sz w:val="24"/>
          <w:szCs w:val="24"/>
        </w:rPr>
        <w:t>, seguirono questa norma locale, sia per ragioni politiche ( l’opportunità di non urtare la suscettibilità del popolo soggetto al loro dominio)</w:t>
      </w:r>
      <w:r w:rsidR="003D5381">
        <w:rPr>
          <w:sz w:val="24"/>
          <w:szCs w:val="24"/>
        </w:rPr>
        <w:t xml:space="preserve"> </w:t>
      </w:r>
      <w:r w:rsidR="00EE0C07">
        <w:rPr>
          <w:sz w:val="24"/>
          <w:szCs w:val="24"/>
        </w:rPr>
        <w:t>sia</w:t>
      </w:r>
      <w:r>
        <w:rPr>
          <w:sz w:val="24"/>
          <w:szCs w:val="24"/>
        </w:rPr>
        <w:t xml:space="preserve"> per ragioni</w:t>
      </w:r>
      <w:r w:rsidR="003D5381">
        <w:rPr>
          <w:sz w:val="24"/>
          <w:szCs w:val="24"/>
        </w:rPr>
        <w:t xml:space="preserve"> sociali ( la necessità di frenare lo spopolamento delle cam</w:t>
      </w:r>
      <w:r w:rsidR="00EE0C07">
        <w:rPr>
          <w:sz w:val="24"/>
          <w:szCs w:val="24"/>
        </w:rPr>
        <w:t>pagne e la tendenza all’inurba</w:t>
      </w:r>
      <w:r w:rsidR="003D5381">
        <w:rPr>
          <w:sz w:val="24"/>
          <w:szCs w:val="24"/>
        </w:rPr>
        <w:t>mento).</w:t>
      </w:r>
    </w:p>
    <w:p w:rsidR="003D5381" w:rsidRDefault="003D538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Bethlehem</w:t>
      </w:r>
      <w:proofErr w:type="spellEnd"/>
      <w:r>
        <w:rPr>
          <w:sz w:val="24"/>
          <w:szCs w:val="24"/>
        </w:rPr>
        <w:t xml:space="preserve"> era ed è una città</w:t>
      </w:r>
      <w:r w:rsidR="00E66289">
        <w:rPr>
          <w:sz w:val="24"/>
          <w:szCs w:val="24"/>
        </w:rPr>
        <w:t xml:space="preserve"> situata 9 chilometri a sud di G</w:t>
      </w:r>
      <w:r>
        <w:rPr>
          <w:sz w:val="24"/>
          <w:szCs w:val="24"/>
        </w:rPr>
        <w:t>erusalemme, all’altezza di 770 metri sul livello del mare; se Nazaret</w:t>
      </w:r>
      <w:r w:rsidR="00E66289">
        <w:rPr>
          <w:sz w:val="24"/>
          <w:szCs w:val="24"/>
        </w:rPr>
        <w:t>h</w:t>
      </w:r>
      <w:r>
        <w:rPr>
          <w:sz w:val="24"/>
          <w:szCs w:val="24"/>
        </w:rPr>
        <w:t xml:space="preserve"> era d’importanza così scarsa da non essere menziona</w:t>
      </w:r>
      <w:r w:rsidR="00C32FDA">
        <w:rPr>
          <w:sz w:val="24"/>
          <w:szCs w:val="24"/>
        </w:rPr>
        <w:t>ta in</w:t>
      </w:r>
      <w:r w:rsidR="00E66289">
        <w:rPr>
          <w:sz w:val="24"/>
          <w:szCs w:val="24"/>
        </w:rPr>
        <w:t xml:space="preserve"> nessun documento antico, </w:t>
      </w:r>
      <w:proofErr w:type="spellStart"/>
      <w:r w:rsidR="00E66289">
        <w:rPr>
          <w:sz w:val="24"/>
          <w:szCs w:val="24"/>
        </w:rPr>
        <w:t>B</w:t>
      </w:r>
      <w:r>
        <w:rPr>
          <w:sz w:val="24"/>
          <w:szCs w:val="24"/>
        </w:rPr>
        <w:t>ethlehem</w:t>
      </w:r>
      <w:proofErr w:type="spellEnd"/>
      <w:r>
        <w:rPr>
          <w:sz w:val="24"/>
          <w:szCs w:val="24"/>
        </w:rPr>
        <w:t xml:space="preserve">, a sua volta, era, ai tempi di Gesù, un villaggio meschino, che il profeta </w:t>
      </w:r>
      <w:proofErr w:type="spellStart"/>
      <w:r>
        <w:rPr>
          <w:sz w:val="24"/>
          <w:szCs w:val="24"/>
        </w:rPr>
        <w:t>Michea</w:t>
      </w:r>
      <w:proofErr w:type="spellEnd"/>
      <w:r>
        <w:rPr>
          <w:sz w:val="24"/>
          <w:szCs w:val="24"/>
        </w:rPr>
        <w:t xml:space="preserve"> aveva chiamato “piccola” fra le ripartizioni della tribù di Giuda.</w:t>
      </w:r>
      <w:r w:rsidR="00E66289">
        <w:rPr>
          <w:sz w:val="24"/>
          <w:szCs w:val="24"/>
        </w:rPr>
        <w:t xml:space="preserve"> Il tragitto da Nazareth a </w:t>
      </w:r>
      <w:proofErr w:type="spellStart"/>
      <w:r w:rsidR="00E66289">
        <w:rPr>
          <w:sz w:val="24"/>
          <w:szCs w:val="24"/>
        </w:rPr>
        <w:t>Bethlehem</w:t>
      </w:r>
      <w:proofErr w:type="spellEnd"/>
      <w:r w:rsidR="00E66289">
        <w:rPr>
          <w:sz w:val="24"/>
          <w:szCs w:val="24"/>
        </w:rPr>
        <w:t xml:space="preserve"> è di 150 chilometri; ai tempi di Gesù, per le carovane di allora, occorrevano tre o quattro giorni di viaggio.</w:t>
      </w:r>
    </w:p>
    <w:p w:rsidR="0030068F" w:rsidRDefault="00FB18FE">
      <w:pPr>
        <w:rPr>
          <w:sz w:val="24"/>
          <w:szCs w:val="24"/>
        </w:rPr>
      </w:pPr>
      <w:r>
        <w:rPr>
          <w:sz w:val="24"/>
          <w:szCs w:val="24"/>
        </w:rPr>
        <w:t>Il viaggio dovette esser</w:t>
      </w:r>
      <w:r w:rsidR="00EE0C07">
        <w:rPr>
          <w:sz w:val="24"/>
          <w:szCs w:val="24"/>
        </w:rPr>
        <w:t xml:space="preserve">e spossante per Maria, che era </w:t>
      </w:r>
      <w:r>
        <w:rPr>
          <w:sz w:val="24"/>
          <w:szCs w:val="24"/>
        </w:rPr>
        <w:t>a</w:t>
      </w:r>
      <w:r w:rsidR="00EE0C07">
        <w:rPr>
          <w:sz w:val="24"/>
          <w:szCs w:val="24"/>
        </w:rPr>
        <w:t>l</w:t>
      </w:r>
      <w:r>
        <w:rPr>
          <w:sz w:val="24"/>
          <w:szCs w:val="24"/>
        </w:rPr>
        <w:t xml:space="preserve"> nono mese di gravidanza; le strade della regione, non ancora prese in cura dai romani, erano in cattivo stato ed appena adatte per carovane di cammelli. </w:t>
      </w:r>
      <w:r w:rsidR="00B630C1">
        <w:rPr>
          <w:sz w:val="24"/>
          <w:szCs w:val="24"/>
        </w:rPr>
        <w:t xml:space="preserve">Quando i due coniugi giunsero a </w:t>
      </w:r>
      <w:proofErr w:type="spellStart"/>
      <w:r w:rsidR="00B630C1">
        <w:rPr>
          <w:sz w:val="24"/>
          <w:szCs w:val="24"/>
        </w:rPr>
        <w:t>Bethlehem</w:t>
      </w:r>
      <w:proofErr w:type="spellEnd"/>
      <w:r w:rsidR="00B630C1">
        <w:rPr>
          <w:sz w:val="24"/>
          <w:szCs w:val="24"/>
        </w:rPr>
        <w:t>, trovarono condizioni ancora peggiori. Il piccolo villaggio rigurgitava di gente, che si era sistemata un po’ ovunque, a cominciare dal caravanserraglio. Questo era, forse, una vecchia costruzione, esistente tutt’oggi, che Luca chiama “l’albergo”; si trattava di un mediocre spazio a cielo scoperto reci</w:t>
      </w:r>
      <w:r w:rsidR="00EE0C07">
        <w:rPr>
          <w:sz w:val="24"/>
          <w:szCs w:val="24"/>
        </w:rPr>
        <w:t>n</w:t>
      </w:r>
      <w:r w:rsidR="00B630C1">
        <w:rPr>
          <w:sz w:val="24"/>
          <w:szCs w:val="24"/>
        </w:rPr>
        <w:t>tato da un muro piuttosto alto e fornito di un’unica porta; internamente, lungo uno o più lati del muro, correva un portico di riparo, che, per un certo tratto, poteva essere chiuso da muretti; così, si formava una struttura con uno stanzone centrale affiancato da qualche cameretta più piccola. Le bestie stavano nel mezzo del cortile; i viandanti occupavano lo stanzone; le camerette erano riservate a quelli che potevano pagare.</w:t>
      </w:r>
    </w:p>
    <w:p w:rsidR="00B630C1" w:rsidRDefault="00B630C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La frase di Luca: “Non c’era posto per essi nell’albergo” non significa solo mancanza di posto </w:t>
      </w:r>
      <w:r w:rsidR="00C33610">
        <w:rPr>
          <w:sz w:val="24"/>
          <w:szCs w:val="24"/>
        </w:rPr>
        <w:t xml:space="preserve">fisico </w:t>
      </w:r>
      <w:r>
        <w:rPr>
          <w:sz w:val="24"/>
          <w:szCs w:val="24"/>
        </w:rPr>
        <w:t>ma si riferisce anche al fatto che Maria, nell’imminenza del parto, ricercava soltanto riserbo e segretezza.</w:t>
      </w:r>
      <w:r w:rsidR="0030068F">
        <w:rPr>
          <w:sz w:val="24"/>
          <w:szCs w:val="24"/>
        </w:rPr>
        <w:t xml:space="preserve"> Luca ci dice che Mari</w:t>
      </w:r>
      <w:r w:rsidR="00EE0C07">
        <w:rPr>
          <w:sz w:val="24"/>
          <w:szCs w:val="24"/>
        </w:rPr>
        <w:t>a partorì il suo figlio primo</w:t>
      </w:r>
      <w:r w:rsidR="0030068F">
        <w:rPr>
          <w:sz w:val="24"/>
          <w:szCs w:val="24"/>
        </w:rPr>
        <w:t>genito e lo fasciò e lo pose a giacere in una mangiatoia; questa mangiatoia svela un</w:t>
      </w:r>
      <w:r w:rsidR="00C33610">
        <w:rPr>
          <w:sz w:val="24"/>
          <w:szCs w:val="24"/>
        </w:rPr>
        <w:t>a stalla e la stalla esigeva, s</w:t>
      </w:r>
      <w:r w:rsidR="0030068F">
        <w:rPr>
          <w:sz w:val="24"/>
          <w:szCs w:val="24"/>
        </w:rPr>
        <w:t>econdo le costumanze di allora, una grotta, una piccola caverna, scavata sul fianco di una colli</w:t>
      </w:r>
      <w:r w:rsidR="00C33610">
        <w:rPr>
          <w:sz w:val="24"/>
          <w:szCs w:val="24"/>
        </w:rPr>
        <w:t xml:space="preserve">netta nei pressi del villaggio; </w:t>
      </w:r>
      <w:r w:rsidR="0030068F">
        <w:rPr>
          <w:sz w:val="24"/>
          <w:szCs w:val="24"/>
        </w:rPr>
        <w:t>grotte di questo genere e destinate a questo uso si trovano tuttora in Palestina nei pressi di gruppi di case.</w:t>
      </w:r>
      <w:r w:rsidR="00B7595F">
        <w:rPr>
          <w:sz w:val="24"/>
          <w:szCs w:val="24"/>
        </w:rPr>
        <w:t xml:space="preserve"> I due coniugi, giunti a </w:t>
      </w:r>
      <w:proofErr w:type="spellStart"/>
      <w:r w:rsidR="00B7595F">
        <w:rPr>
          <w:sz w:val="24"/>
          <w:szCs w:val="24"/>
        </w:rPr>
        <w:t>Bethlehem</w:t>
      </w:r>
      <w:proofErr w:type="spellEnd"/>
      <w:r w:rsidR="00B7595F">
        <w:rPr>
          <w:sz w:val="24"/>
          <w:szCs w:val="24"/>
        </w:rPr>
        <w:t xml:space="preserve"> e vista l’affluenza di gente, si sistemarono </w:t>
      </w:r>
      <w:r w:rsidR="00C33610">
        <w:rPr>
          <w:sz w:val="24"/>
          <w:szCs w:val="24"/>
        </w:rPr>
        <w:t xml:space="preserve">appunto </w:t>
      </w:r>
      <w:r w:rsidR="00EE0C07">
        <w:rPr>
          <w:sz w:val="24"/>
          <w:szCs w:val="24"/>
        </w:rPr>
        <w:t>alla meglio in una</w:t>
      </w:r>
      <w:r w:rsidR="00B7595F">
        <w:rPr>
          <w:sz w:val="24"/>
          <w:szCs w:val="24"/>
        </w:rPr>
        <w:t xml:space="preserve"> grotta solitaria; povertà e purità furono le cause storiche per cui Gesù nacque in una grotta da bestie; questa grotta, fra i luoghi archeologici della vita di Gesù, è quello che ha in suo favore </w:t>
      </w:r>
      <w:r w:rsidR="00C33610">
        <w:rPr>
          <w:sz w:val="24"/>
          <w:szCs w:val="24"/>
        </w:rPr>
        <w:t xml:space="preserve">le </w:t>
      </w:r>
      <w:r w:rsidR="00B7595F">
        <w:rPr>
          <w:sz w:val="24"/>
          <w:szCs w:val="24"/>
        </w:rPr>
        <w:t>testimonianze più antiche e autorevoli. Il parto avvenne senza l’usuale assistenza di altre persone e la madre, da sé, accudì al neonato. Questi era figlio primogenito; l’espressione non deve stupire; vuole semplicemente indicare, secondo la mentalità ebraica, il diritto alla eredità dinastica, non vuole assolutamente indicare</w:t>
      </w:r>
      <w:r w:rsidR="00080DA3">
        <w:rPr>
          <w:sz w:val="24"/>
          <w:szCs w:val="24"/>
        </w:rPr>
        <w:t xml:space="preserve"> che Maria ebbe altri figli.</w:t>
      </w:r>
    </w:p>
    <w:p w:rsidR="00D47101" w:rsidRDefault="00D47101">
      <w:pPr>
        <w:rPr>
          <w:sz w:val="24"/>
          <w:szCs w:val="24"/>
        </w:rPr>
      </w:pPr>
      <w:r>
        <w:rPr>
          <w:sz w:val="24"/>
          <w:szCs w:val="24"/>
        </w:rPr>
        <w:t xml:space="preserve">Al neonato discendente di David spettava comunque un omaggio di cortigiani. </w:t>
      </w:r>
      <w:proofErr w:type="spellStart"/>
      <w:r>
        <w:rPr>
          <w:sz w:val="24"/>
          <w:szCs w:val="24"/>
        </w:rPr>
        <w:t>Bethlehem</w:t>
      </w:r>
      <w:proofErr w:type="spellEnd"/>
      <w:r>
        <w:rPr>
          <w:sz w:val="24"/>
          <w:szCs w:val="24"/>
        </w:rPr>
        <w:t xml:space="preserve"> è ancor oggi sui limiti della steppa sfruttata a pascolo di greggi. Nei pressi della grotta, c’erano pastori; gente che godeva di pessima reputazione presso i farisei e gli scribi, in quanto sporchi e puzzolenti, ignari delle regole di purità di mani e stoviglie; godeva</w:t>
      </w:r>
      <w:r w:rsidR="00AD7816">
        <w:rPr>
          <w:sz w:val="24"/>
          <w:szCs w:val="24"/>
        </w:rPr>
        <w:t>no</w:t>
      </w:r>
      <w:r>
        <w:rPr>
          <w:sz w:val="24"/>
          <w:szCs w:val="24"/>
        </w:rPr>
        <w:t xml:space="preserve"> di fama di essere ladri; la loro lana e il loro latte non dovevano essere comprati.</w:t>
      </w:r>
      <w:r w:rsidR="00AD7816">
        <w:rPr>
          <w:sz w:val="24"/>
          <w:szCs w:val="24"/>
        </w:rPr>
        <w:t xml:space="preserve"> I pastori erano però gente avvezza ad una vita dura, a scontrarsi con i lupi e anche con la gente ostile, usando con decisione mani</w:t>
      </w:r>
      <w:r w:rsidR="007C4D97">
        <w:rPr>
          <w:sz w:val="24"/>
          <w:szCs w:val="24"/>
        </w:rPr>
        <w:t xml:space="preserve"> e</w:t>
      </w:r>
      <w:r w:rsidR="00AD7816">
        <w:rPr>
          <w:sz w:val="24"/>
          <w:szCs w:val="24"/>
        </w:rPr>
        <w:t xml:space="preserve"> bastone.</w:t>
      </w:r>
    </w:p>
    <w:p w:rsidR="001648B5" w:rsidRDefault="001648B5">
      <w:pPr>
        <w:rPr>
          <w:sz w:val="24"/>
          <w:szCs w:val="24"/>
        </w:rPr>
      </w:pPr>
      <w:r>
        <w:rPr>
          <w:sz w:val="24"/>
          <w:szCs w:val="24"/>
        </w:rPr>
        <w:t>Esclusi dalla corte giudiziaria dei farisei, questi pecorai entra</w:t>
      </w:r>
      <w:r w:rsidR="00EE0C07">
        <w:rPr>
          <w:sz w:val="24"/>
          <w:szCs w:val="24"/>
        </w:rPr>
        <w:t>ro</w:t>
      </w:r>
      <w:r>
        <w:rPr>
          <w:sz w:val="24"/>
          <w:szCs w:val="24"/>
        </w:rPr>
        <w:t>no nella corte regale del neonato figlio di Dav</w:t>
      </w:r>
      <w:r w:rsidR="00EE0C07">
        <w:rPr>
          <w:sz w:val="24"/>
          <w:szCs w:val="24"/>
        </w:rPr>
        <w:t>id. Essi venner</w:t>
      </w:r>
      <w:r>
        <w:rPr>
          <w:sz w:val="24"/>
          <w:szCs w:val="24"/>
        </w:rPr>
        <w:t>o sospinti da un messo del signore  e dalla gloria che rifulse attorno a loro; l’angel</w:t>
      </w:r>
      <w:r w:rsidR="00EE0C07">
        <w:rPr>
          <w:sz w:val="24"/>
          <w:szCs w:val="24"/>
        </w:rPr>
        <w:t>o annunciò loro la nascita del S</w:t>
      </w:r>
      <w:r>
        <w:rPr>
          <w:sz w:val="24"/>
          <w:szCs w:val="24"/>
        </w:rPr>
        <w:t>alvatore, Cristo signore</w:t>
      </w:r>
      <w:r w:rsidR="001B165F">
        <w:rPr>
          <w:sz w:val="24"/>
          <w:szCs w:val="24"/>
        </w:rPr>
        <w:t xml:space="preserve">, nella città di David; grande anche se nato sotto il segno della fasciatura e della culla in una mangiatoia di stalla. Ci fu anche un canto celeste di gloria a Dio e di pace in </w:t>
      </w:r>
      <w:r w:rsidR="00EE0C07">
        <w:rPr>
          <w:sz w:val="24"/>
          <w:szCs w:val="24"/>
        </w:rPr>
        <w:t>terra agli uomini da Lui amati</w:t>
      </w:r>
      <w:r w:rsidR="001B165F">
        <w:rPr>
          <w:sz w:val="24"/>
          <w:szCs w:val="24"/>
        </w:rPr>
        <w:t xml:space="preserve">. </w:t>
      </w:r>
      <w:r w:rsidR="00274ED6">
        <w:rPr>
          <w:sz w:val="24"/>
          <w:szCs w:val="24"/>
        </w:rPr>
        <w:t>In sostanza, venne</w:t>
      </w:r>
      <w:r w:rsidR="001B165F">
        <w:rPr>
          <w:sz w:val="24"/>
          <w:szCs w:val="24"/>
        </w:rPr>
        <w:t xml:space="preserve"> annunciata la pace sulla terra; non la pax romana garantita da 25 legioni, ma la nuova pace del Cristo signore sottoposta al beneplacito di Dio.</w:t>
      </w:r>
    </w:p>
    <w:p w:rsidR="001B165F" w:rsidRDefault="001B165F">
      <w:pPr>
        <w:rPr>
          <w:sz w:val="24"/>
          <w:szCs w:val="24"/>
        </w:rPr>
      </w:pPr>
      <w:r>
        <w:rPr>
          <w:sz w:val="24"/>
          <w:szCs w:val="24"/>
        </w:rPr>
        <w:t>Dalla apparizione dell’angelo e dalle sue parole, i pastori, anche se rozzi, capirono che era nato il Messia; e andarono da lui in fretta, cioè con familiarità gioiosa; familiarità perché trovavano il Messia nei luoghi e nelle situazioni, cui loro erano avvezzi. Giunsero alla grotta, trovarono la sacra famiglia, l’ammirarono e ritornarono alle loro pecore, tenendo nel loro cuore un gran bisogno di lodare D</w:t>
      </w:r>
      <w:r w:rsidR="00274ED6">
        <w:rPr>
          <w:sz w:val="24"/>
          <w:szCs w:val="24"/>
        </w:rPr>
        <w:t>io; bisogno che si esternò nell’annuncio a tutti delle cose nuove accadute.</w:t>
      </w:r>
    </w:p>
    <w:p w:rsidR="00D22DDC" w:rsidRPr="003128E9" w:rsidRDefault="00D22DDC">
      <w:pPr>
        <w:rPr>
          <w:sz w:val="24"/>
          <w:szCs w:val="24"/>
        </w:rPr>
      </w:pPr>
      <w:r>
        <w:rPr>
          <w:sz w:val="24"/>
          <w:szCs w:val="24"/>
        </w:rPr>
        <w:t>Ruggero Orlandi</w:t>
      </w:r>
    </w:p>
    <w:sectPr w:rsidR="00D22DDC" w:rsidRPr="003128E9" w:rsidSect="00427B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67A71"/>
    <w:rsid w:val="00080DA3"/>
    <w:rsid w:val="001648B5"/>
    <w:rsid w:val="001B165F"/>
    <w:rsid w:val="00274ED6"/>
    <w:rsid w:val="0030068F"/>
    <w:rsid w:val="003128E9"/>
    <w:rsid w:val="003D5381"/>
    <w:rsid w:val="00427B15"/>
    <w:rsid w:val="006E29AA"/>
    <w:rsid w:val="00795AC9"/>
    <w:rsid w:val="007C4D97"/>
    <w:rsid w:val="009D39B2"/>
    <w:rsid w:val="00AD7816"/>
    <w:rsid w:val="00B630C1"/>
    <w:rsid w:val="00B67A71"/>
    <w:rsid w:val="00B7595F"/>
    <w:rsid w:val="00C32FDA"/>
    <w:rsid w:val="00C33610"/>
    <w:rsid w:val="00D22DDC"/>
    <w:rsid w:val="00D47101"/>
    <w:rsid w:val="00D97859"/>
    <w:rsid w:val="00DF0AAC"/>
    <w:rsid w:val="00E66289"/>
    <w:rsid w:val="00EE0C07"/>
    <w:rsid w:val="00FB1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7B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Ruggero Orlandi</dc:creator>
  <cp:lastModifiedBy>Tiziano</cp:lastModifiedBy>
  <cp:revision>2</cp:revision>
  <dcterms:created xsi:type="dcterms:W3CDTF">2020-11-29T15:30:00Z</dcterms:created>
  <dcterms:modified xsi:type="dcterms:W3CDTF">2020-11-29T15:30:00Z</dcterms:modified>
</cp:coreProperties>
</file>