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D" w:rsidRDefault="00611B2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FB77A7">
        <w:rPr>
          <w:b/>
          <w:sz w:val="28"/>
          <w:szCs w:val="28"/>
        </w:rPr>
        <w:t>COMMENTO AL VANGELO</w:t>
      </w:r>
      <w:bookmarkStart w:id="0" w:name="_GoBack"/>
      <w:bookmarkEnd w:id="0"/>
    </w:p>
    <w:p w:rsidR="00611B2C" w:rsidRDefault="00611B2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72857">
        <w:rPr>
          <w:b/>
          <w:sz w:val="28"/>
          <w:szCs w:val="28"/>
        </w:rPr>
        <w:tab/>
      </w:r>
      <w:r w:rsidR="00A15364">
        <w:rPr>
          <w:b/>
          <w:sz w:val="36"/>
          <w:szCs w:val="36"/>
        </w:rPr>
        <w:t xml:space="preserve">ANNO A  </w:t>
      </w:r>
      <w:r w:rsidR="00E72857">
        <w:rPr>
          <w:b/>
          <w:sz w:val="28"/>
          <w:szCs w:val="28"/>
        </w:rPr>
        <w:t>XXX DOMENICA  TO   25.10.2020</w:t>
      </w:r>
    </w:p>
    <w:p w:rsidR="00611B2C" w:rsidRDefault="00611B2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MATTEO 22,34-40  IL PIU’ GRANDE COMANDAMENTO</w:t>
      </w:r>
    </w:p>
    <w:p w:rsidR="00395308" w:rsidRDefault="00395308">
      <w:pPr>
        <w:rPr>
          <w:sz w:val="24"/>
          <w:szCs w:val="24"/>
        </w:rPr>
      </w:pPr>
      <w:r>
        <w:rPr>
          <w:sz w:val="24"/>
          <w:szCs w:val="24"/>
        </w:rPr>
        <w:t>Continua, a Gerusalemme, il tentativo dei farisei di cogliere in fallo Gesù in campo teologico.</w:t>
      </w:r>
    </w:p>
    <w:p w:rsidR="008B380B" w:rsidRDefault="00395308">
      <w:pPr>
        <w:rPr>
          <w:sz w:val="24"/>
          <w:szCs w:val="24"/>
        </w:rPr>
      </w:pPr>
      <w:r>
        <w:rPr>
          <w:sz w:val="24"/>
          <w:szCs w:val="24"/>
        </w:rPr>
        <w:t>Mt.22,34-36 “Allora i farisei … si riunirono insieme e uno di loro, un dottore della Legge, lo interrogò per metterlo alla prova: Maestro, nella Legge, qual è il grande comandamento?”.</w:t>
      </w:r>
      <w:r w:rsidR="00A405FD">
        <w:rPr>
          <w:sz w:val="24"/>
          <w:szCs w:val="24"/>
        </w:rPr>
        <w:t xml:space="preserve"> Nel passo parallelo di Marco, in cui si parla di uno scriba che pone la domanda a Gesù e ne riceve approvazione, c’è una massima convergenza fra l’insegnamento di Gesù e quello degli scribi.  In Matteo, invece, notiamo una massima divergenza; il fariseo, che prende la parola, lo fa per metterlo alla prova</w:t>
      </w:r>
      <w:r w:rsidR="00216D72">
        <w:rPr>
          <w:sz w:val="24"/>
          <w:szCs w:val="24"/>
        </w:rPr>
        <w:t>. La sostanza della discussione è identica; si tratta di una domanda circa il “grande precetto”; Matteo usa una espressione molto vicina alla lingua ebraica, più dell’espressione di Marco, “il primo precetto”.</w:t>
      </w:r>
      <w:r w:rsidR="009D5CEC">
        <w:rPr>
          <w:sz w:val="24"/>
          <w:szCs w:val="24"/>
        </w:rPr>
        <w:t xml:space="preserve"> Mentre in Marco sentiamo parlare di due persone in ricerca del regno di Dio, in Matteo, abbiamo una discussione astratta, usuale all’ebraismo farisaico, riguardante la gerarchia dei precetti o anche la possibilità di riassumere tutto il contenuto della Torah in un unico principio.</w:t>
      </w:r>
    </w:p>
    <w:p w:rsidR="0006709C" w:rsidRDefault="008B380B">
      <w:pPr>
        <w:rPr>
          <w:sz w:val="24"/>
          <w:szCs w:val="24"/>
        </w:rPr>
      </w:pPr>
      <w:r>
        <w:rPr>
          <w:sz w:val="24"/>
          <w:szCs w:val="24"/>
        </w:rPr>
        <w:t>22,36</w:t>
      </w:r>
      <w:r w:rsidR="004F420D">
        <w:rPr>
          <w:sz w:val="24"/>
          <w:szCs w:val="24"/>
        </w:rPr>
        <w:t>-40 “… Amerai il Signore tuo Dio … Questo è il grande  e primo comandamento. Il secondo poi è simile a quello: Amerai il tuo prossimo come te stesso. Da questi due comandamenti dipendono tutta la Legge e i profeti.”.</w:t>
      </w:r>
      <w:r w:rsidR="000A5DE6">
        <w:rPr>
          <w:sz w:val="24"/>
          <w:szCs w:val="24"/>
        </w:rPr>
        <w:t xml:space="preserve"> Gesù propone due precetti, cioè il comandamento dell’amore</w:t>
      </w:r>
      <w:r w:rsidR="000F35E9">
        <w:rPr>
          <w:sz w:val="24"/>
          <w:szCs w:val="24"/>
        </w:rPr>
        <w:t xml:space="preserve"> nelle sue d</w:t>
      </w:r>
      <w:r w:rsidR="0006709C">
        <w:rPr>
          <w:sz w:val="24"/>
          <w:szCs w:val="24"/>
        </w:rPr>
        <w:t>ue fondamentali direzioni; precetti molto amati dal rabbinismo.</w:t>
      </w:r>
      <w:r w:rsidR="000F35E9">
        <w:rPr>
          <w:sz w:val="24"/>
          <w:szCs w:val="24"/>
        </w:rPr>
        <w:t xml:space="preserve"> Lo </w:t>
      </w:r>
      <w:proofErr w:type="spellStart"/>
      <w:r w:rsidR="000F35E9">
        <w:rPr>
          <w:sz w:val="24"/>
          <w:szCs w:val="24"/>
        </w:rPr>
        <w:t>Shema</w:t>
      </w:r>
      <w:proofErr w:type="spellEnd"/>
      <w:r w:rsidR="000F35E9">
        <w:rPr>
          <w:sz w:val="24"/>
          <w:szCs w:val="24"/>
        </w:rPr>
        <w:t xml:space="preserve"> (Amerai il Signore tuo Dio) aveva una importanza centrale nell’ebraismo farisaico; ricordiamo i filatteri, cioè le piccole scatole che racchiudevano le parole essenziali della Legge e che i giudei appendevano alle braccia o alla fronte, in obbedienza alle disposizioni della stessa Legge. </w:t>
      </w:r>
      <w:r w:rsidR="0006709C">
        <w:rPr>
          <w:sz w:val="24"/>
          <w:szCs w:val="24"/>
        </w:rPr>
        <w:t>L</w:t>
      </w:r>
      <w:r w:rsidR="000F35E9">
        <w:rPr>
          <w:sz w:val="24"/>
          <w:szCs w:val="24"/>
        </w:rPr>
        <w:t>a regola d’oro del rabbinismo, circa l’amore del prossimo che deve equivalere all’amore per noi stessi, era già stata ricordata da Gesù nel discorso della montagna (Mt.7,12: Tutto quanto volete che gli uomini facciano a voi, anche voi fatelo a loro). Ma la combinazione, l’associazione dei due precetti e la loro gerarchia in un primo e un secondo</w:t>
      </w:r>
      <w:r w:rsidR="0006709C">
        <w:rPr>
          <w:sz w:val="24"/>
          <w:szCs w:val="24"/>
        </w:rPr>
        <w:t>,</w:t>
      </w:r>
      <w:r w:rsidR="000F35E9">
        <w:rPr>
          <w:sz w:val="24"/>
          <w:szCs w:val="24"/>
        </w:rPr>
        <w:t xml:space="preserve"> è un dato esclusivo dei Vangeli, sicuramente</w:t>
      </w:r>
      <w:r w:rsidR="0006709C">
        <w:rPr>
          <w:sz w:val="24"/>
          <w:szCs w:val="24"/>
        </w:rPr>
        <w:t xml:space="preserve"> risalente a Gesù.</w:t>
      </w:r>
    </w:p>
    <w:p w:rsidR="00395308" w:rsidRDefault="0006709C">
      <w:pPr>
        <w:rPr>
          <w:sz w:val="24"/>
          <w:szCs w:val="24"/>
        </w:rPr>
      </w:pPr>
      <w:r>
        <w:rPr>
          <w:sz w:val="24"/>
          <w:szCs w:val="24"/>
        </w:rPr>
        <w:t>Gesù ribadisce che l’amore per Dio con tutte le facoltà umane è il primo e grande precetto. Ma, contestualmente, afferma che il secondo è simile al primo. La conclusione di Gesù è che tutta la Torah e i Profeti sono appesi a questi comandamenti. Da notare che nessun fariseo avrebbe messo i profeti sullo stesso piano della Torah. Matteo vuole mostrare i farisei come i veri oppositori di Gesù e non esita a trasformare il testo conciliante di Marco in un testo polemico.</w:t>
      </w:r>
    </w:p>
    <w:p w:rsidR="0006709C" w:rsidRDefault="0006709C">
      <w:pPr>
        <w:rPr>
          <w:sz w:val="24"/>
          <w:szCs w:val="24"/>
        </w:rPr>
      </w:pPr>
      <w:r>
        <w:rPr>
          <w:sz w:val="24"/>
          <w:szCs w:val="24"/>
        </w:rPr>
        <w:t>Sono prossimi gli ultimi discorsi di Gesù prima della sua passione: i rimproveri agli scribi e farisei e il discorso escatologico, con le ultime parabole (le dieci vergini e i talenti) e il giudizio finale.</w:t>
      </w:r>
    </w:p>
    <w:p w:rsidR="00A15364" w:rsidRPr="00395308" w:rsidRDefault="00A15364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A15364" w:rsidRPr="00395308" w:rsidSect="00A15364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11B2C"/>
    <w:rsid w:val="0006709C"/>
    <w:rsid w:val="000A5DE6"/>
    <w:rsid w:val="000F35E9"/>
    <w:rsid w:val="00216D72"/>
    <w:rsid w:val="00395308"/>
    <w:rsid w:val="004F420D"/>
    <w:rsid w:val="005C7723"/>
    <w:rsid w:val="00611B2C"/>
    <w:rsid w:val="008B380B"/>
    <w:rsid w:val="009D5CEC"/>
    <w:rsid w:val="00A15364"/>
    <w:rsid w:val="00A405FD"/>
    <w:rsid w:val="00AC056D"/>
    <w:rsid w:val="00E72857"/>
    <w:rsid w:val="00FB77A7"/>
    <w:rsid w:val="00FF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2020-09-30T09:07:00Z</dcterms:created>
  <dcterms:modified xsi:type="dcterms:W3CDTF">2020-09-30T09:07:00Z</dcterms:modified>
</cp:coreProperties>
</file>