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44" w:rsidRDefault="00967D93">
      <w:pPr>
        <w:rPr>
          <w:b/>
          <w:sz w:val="28"/>
          <w:szCs w:val="28"/>
        </w:rPr>
      </w:pPr>
      <w:r>
        <w:tab/>
      </w:r>
      <w:r>
        <w:tab/>
      </w:r>
      <w:r>
        <w:tab/>
      </w:r>
      <w:r w:rsidR="0092764F">
        <w:rPr>
          <w:b/>
          <w:sz w:val="28"/>
          <w:szCs w:val="28"/>
        </w:rPr>
        <w:t xml:space="preserve">COMMENTO AL VANGELO </w:t>
      </w:r>
    </w:p>
    <w:p w:rsidR="00967D93" w:rsidRDefault="00967D9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135B8">
        <w:rPr>
          <w:b/>
          <w:sz w:val="36"/>
          <w:szCs w:val="36"/>
        </w:rPr>
        <w:t xml:space="preserve">ANNO A  </w:t>
      </w:r>
      <w:r>
        <w:rPr>
          <w:b/>
          <w:sz w:val="28"/>
          <w:szCs w:val="28"/>
        </w:rPr>
        <w:t>XX</w:t>
      </w:r>
      <w:r w:rsidR="0092764F">
        <w:rPr>
          <w:b/>
          <w:sz w:val="28"/>
          <w:szCs w:val="28"/>
        </w:rPr>
        <w:t xml:space="preserve">III  DOMENICA  TO    </w:t>
      </w:r>
      <w:r w:rsidR="00BC4FC5">
        <w:rPr>
          <w:b/>
          <w:sz w:val="28"/>
          <w:szCs w:val="28"/>
        </w:rPr>
        <w:t>6.9.2020</w:t>
      </w:r>
      <w:bookmarkStart w:id="0" w:name="_GoBack"/>
      <w:bookmarkEnd w:id="0"/>
    </w:p>
    <w:p w:rsidR="005F3979" w:rsidRDefault="00967D9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MATTEO 18,15-20 CORREZIONE FRATERNA; LA PREGHIERA IN COMUNE</w:t>
      </w:r>
    </w:p>
    <w:p w:rsidR="000A38E1" w:rsidRDefault="000A38E1">
      <w:pPr>
        <w:rPr>
          <w:sz w:val="24"/>
          <w:szCs w:val="24"/>
        </w:rPr>
      </w:pPr>
      <w:r>
        <w:rPr>
          <w:sz w:val="24"/>
          <w:szCs w:val="24"/>
        </w:rPr>
        <w:t>In un clima di crescente ostilità da parte dei farisei, Gesù, con il discorso ecclesiale del cap.18 del primo Vangelo, fonda la sua comunità. Diversi avvenimenti e parole di Gesù hanno preparato il discorso: le due moltiplicazioni dei pani, la professione di fede messianica di Pietro, due annunci di passione, la Trasfigurazione gloriosa del Messia.</w:t>
      </w:r>
      <w:r w:rsidR="00015266">
        <w:rPr>
          <w:sz w:val="24"/>
          <w:szCs w:val="24"/>
        </w:rPr>
        <w:t xml:space="preserve"> I</w:t>
      </w:r>
      <w:r w:rsidR="00D21CE5">
        <w:rPr>
          <w:sz w:val="24"/>
          <w:szCs w:val="24"/>
        </w:rPr>
        <w:t>l discorso ecclesiale è un raggruppamento sintetico di tutti gli insegnamenti di Gesù relativi all’ordinamento della comunità cristiana. Gli argomenti toccati riguardano l’umiltà, lo scandalo, la correzione fraterna, la preghiera, il perdono.</w:t>
      </w:r>
    </w:p>
    <w:p w:rsidR="00D21CE5" w:rsidRPr="000A38E1" w:rsidRDefault="00D21CE5">
      <w:pPr>
        <w:rPr>
          <w:sz w:val="24"/>
          <w:szCs w:val="24"/>
        </w:rPr>
      </w:pPr>
      <w:r>
        <w:rPr>
          <w:sz w:val="24"/>
          <w:szCs w:val="24"/>
        </w:rPr>
        <w:t xml:space="preserve">Il Vangelo odierno è costituito da regole disciplinari con relative motivazioni teologiche. I capi della Chiesa hanno l’autorità di correggere, punire e scomunicare; il potere, già conferito a Pietro, viene ora esteso </w:t>
      </w:r>
      <w:r w:rsidR="004E7156">
        <w:rPr>
          <w:sz w:val="24"/>
          <w:szCs w:val="24"/>
        </w:rPr>
        <w:t>anche agli altri Apostoli. La correzione deve comunque ispirarsi alla carità; il fratello traviato deve pentirsi della sua colpa;  ma nella comunità cristiana debbono prevalere l’amore e il perdono. La regola disciplinare deriva da motivazioni teologiche; alcune di queste possono essere considerate le seguenti; l’autorità deriva dal cielo; la preghiera della comunità sarà esaudita dal Padre; il Signore è presente nella comunità riunita nel suo nome.</w:t>
      </w:r>
    </w:p>
    <w:p w:rsidR="008C066E" w:rsidRDefault="005F3979">
      <w:pPr>
        <w:rPr>
          <w:sz w:val="24"/>
          <w:szCs w:val="24"/>
        </w:rPr>
      </w:pPr>
      <w:r>
        <w:rPr>
          <w:sz w:val="24"/>
          <w:szCs w:val="24"/>
        </w:rPr>
        <w:t>Mt.18,15 “Se il tuo fratello commetterà una colpa contro di te, va …”.</w:t>
      </w:r>
      <w:r w:rsidR="005F775E">
        <w:rPr>
          <w:sz w:val="24"/>
          <w:szCs w:val="24"/>
        </w:rPr>
        <w:t xml:space="preserve"> La comunità di Matteo ha origine ebraica; è sensibile, per mentalità giuridica, alla casistica articolata. Qui si parla di peccato pubblico, non solo di offesa personale; il libro Levitico diceva di non odiare il fratello ma di correggerlo; la par</w:t>
      </w:r>
      <w:r w:rsidR="00977EED">
        <w:rPr>
          <w:sz w:val="24"/>
          <w:szCs w:val="24"/>
        </w:rPr>
        <w:t>o</w:t>
      </w:r>
      <w:r w:rsidR="005F775E">
        <w:rPr>
          <w:sz w:val="24"/>
          <w:szCs w:val="24"/>
        </w:rPr>
        <w:t>la di Gesù “guadagnare” significa convertire e non perdere un fratello.</w:t>
      </w:r>
    </w:p>
    <w:p w:rsidR="00E010E0" w:rsidRDefault="008C066E">
      <w:pPr>
        <w:rPr>
          <w:sz w:val="24"/>
          <w:szCs w:val="24"/>
        </w:rPr>
      </w:pPr>
      <w:r>
        <w:rPr>
          <w:sz w:val="24"/>
          <w:szCs w:val="24"/>
        </w:rPr>
        <w:t>18,16 “Se non ascolterà …”.  Sono necessari due o tre testimoni per decidere una causa; ma cosa sono chiamati a testimoniare?; il peccato del fratello o la sua mancata conversione?</w:t>
      </w:r>
    </w:p>
    <w:p w:rsidR="002637F4" w:rsidRDefault="00E010E0">
      <w:pPr>
        <w:rPr>
          <w:sz w:val="24"/>
          <w:szCs w:val="24"/>
        </w:rPr>
      </w:pPr>
      <w:r>
        <w:rPr>
          <w:sz w:val="24"/>
          <w:szCs w:val="24"/>
        </w:rPr>
        <w:t>18,17-18 “Se poi non ascolta costoro …”; “In verità … quello che legherete sulla terra sarà legato in cielo …”.</w:t>
      </w:r>
      <w:r w:rsidR="00340C9F">
        <w:rPr>
          <w:sz w:val="24"/>
          <w:szCs w:val="24"/>
        </w:rPr>
        <w:t xml:space="preserve"> Se qualcuno rifiuta qualsiasi correzione, sia personale che pubblica, in questo caso, scatta la scomunica, nei confronti del pubblico peccatore. </w:t>
      </w:r>
      <w:r w:rsidR="00C338AB">
        <w:rPr>
          <w:sz w:val="24"/>
          <w:szCs w:val="24"/>
        </w:rPr>
        <w:t>La comunità, infatti, ha il potere di legare e sciogliere (Mt.16,19).</w:t>
      </w:r>
    </w:p>
    <w:p w:rsidR="00967D93" w:rsidRDefault="002637F4">
      <w:pPr>
        <w:rPr>
          <w:b/>
          <w:sz w:val="28"/>
          <w:szCs w:val="28"/>
        </w:rPr>
      </w:pPr>
      <w:r>
        <w:rPr>
          <w:sz w:val="24"/>
          <w:szCs w:val="24"/>
        </w:rPr>
        <w:t>18,19-20 “In verità … se due … si mettono d’accordo per chiedere … il Padre mio glielo concederà.”. “ … dove sono due o tre … lì sono io in mezzo a loro.”.</w:t>
      </w:r>
      <w:r w:rsidR="00C338AB">
        <w:rPr>
          <w:sz w:val="24"/>
          <w:szCs w:val="24"/>
        </w:rPr>
        <w:t xml:space="preserve"> Questi versetti parlano della preghiera in comune. Il cammino della comunità, di fronte al peccatore, è completato dalla preghiera; essa domanda a Dio la soluzione di qualsiasi controversia; la preghiera è richiesta unanime della comunità a Dio.</w:t>
      </w:r>
      <w:r w:rsidR="00D40B7A">
        <w:rPr>
          <w:sz w:val="24"/>
          <w:szCs w:val="24"/>
        </w:rPr>
        <w:t xml:space="preserve"> La preghiera, nel Vangelo di Matteo, non è personale ma un incontro di fratelli con Dio, in unione con Gesù Cristo; la preghiera cristiana è essenzialmente comunitaria e cristologica; la vera preghiera passa attraverso la comunità di amore con i fratelli, che costituisce la Chiesa, il corpo di Cristo.</w:t>
      </w:r>
      <w:r w:rsidR="00C338AB">
        <w:rPr>
          <w:sz w:val="24"/>
          <w:szCs w:val="24"/>
        </w:rPr>
        <w:t xml:space="preserve"> </w:t>
      </w:r>
      <w:r w:rsidR="00967D93">
        <w:rPr>
          <w:b/>
          <w:sz w:val="28"/>
          <w:szCs w:val="28"/>
        </w:rPr>
        <w:t xml:space="preserve"> </w:t>
      </w:r>
    </w:p>
    <w:p w:rsidR="005135B8" w:rsidRPr="005135B8" w:rsidRDefault="005135B8">
      <w:pPr>
        <w:rPr>
          <w:sz w:val="24"/>
          <w:szCs w:val="24"/>
        </w:rPr>
      </w:pPr>
      <w:r w:rsidRPr="005135B8">
        <w:rPr>
          <w:sz w:val="24"/>
          <w:szCs w:val="24"/>
        </w:rPr>
        <w:t>Ruggero Orlandi</w:t>
      </w:r>
    </w:p>
    <w:sectPr w:rsidR="005135B8" w:rsidRPr="005135B8" w:rsidSect="00B057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67D93"/>
    <w:rsid w:val="00015266"/>
    <w:rsid w:val="000A38E1"/>
    <w:rsid w:val="002637F4"/>
    <w:rsid w:val="00340C9F"/>
    <w:rsid w:val="004E7156"/>
    <w:rsid w:val="005135B8"/>
    <w:rsid w:val="005F3979"/>
    <w:rsid w:val="005F775E"/>
    <w:rsid w:val="008C066E"/>
    <w:rsid w:val="0092764F"/>
    <w:rsid w:val="00967D93"/>
    <w:rsid w:val="00977EED"/>
    <w:rsid w:val="00993344"/>
    <w:rsid w:val="00B057E9"/>
    <w:rsid w:val="00BC4FC5"/>
    <w:rsid w:val="00C338AB"/>
    <w:rsid w:val="00D21CE5"/>
    <w:rsid w:val="00D40B7A"/>
    <w:rsid w:val="00E01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57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Ruggero Orlandi</dc:creator>
  <cp:lastModifiedBy>Tiziano</cp:lastModifiedBy>
  <cp:revision>2</cp:revision>
  <dcterms:created xsi:type="dcterms:W3CDTF">2020-08-03T12:49:00Z</dcterms:created>
  <dcterms:modified xsi:type="dcterms:W3CDTF">2020-08-03T12:49:00Z</dcterms:modified>
</cp:coreProperties>
</file>