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9B1" w:rsidRDefault="00310E19">
      <w:pPr>
        <w:rPr>
          <w:b/>
          <w:sz w:val="28"/>
          <w:szCs w:val="28"/>
        </w:rPr>
      </w:pPr>
      <w:r>
        <w:tab/>
      </w:r>
      <w:r>
        <w:tab/>
      </w:r>
      <w:r>
        <w:tab/>
      </w:r>
      <w:r w:rsidR="00954983">
        <w:rPr>
          <w:b/>
          <w:sz w:val="28"/>
          <w:szCs w:val="28"/>
        </w:rPr>
        <w:t xml:space="preserve">COMMENTO AL VANGELO </w:t>
      </w:r>
    </w:p>
    <w:p w:rsidR="00310E19" w:rsidRDefault="00310E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167B">
        <w:rPr>
          <w:b/>
          <w:sz w:val="36"/>
          <w:szCs w:val="36"/>
        </w:rPr>
        <w:t xml:space="preserve">ANNO A  </w:t>
      </w:r>
      <w:proofErr w:type="spellStart"/>
      <w:r w:rsidR="00A92B18">
        <w:rPr>
          <w:b/>
          <w:sz w:val="28"/>
          <w:szCs w:val="28"/>
        </w:rPr>
        <w:t>III</w:t>
      </w:r>
      <w:r w:rsidR="008C167B">
        <w:rPr>
          <w:b/>
          <w:sz w:val="28"/>
          <w:szCs w:val="28"/>
        </w:rPr>
        <w:t>°</w:t>
      </w:r>
      <w:proofErr w:type="spellEnd"/>
      <w:r w:rsidR="008C167B">
        <w:rPr>
          <w:b/>
          <w:sz w:val="28"/>
          <w:szCs w:val="28"/>
        </w:rPr>
        <w:t xml:space="preserve"> DOMENICA QUARESIMA </w:t>
      </w:r>
      <w:r w:rsidR="00A92B18">
        <w:rPr>
          <w:b/>
          <w:sz w:val="28"/>
          <w:szCs w:val="28"/>
        </w:rPr>
        <w:t xml:space="preserve">  15.03</w:t>
      </w:r>
      <w:bookmarkStart w:id="0" w:name="_GoBack"/>
      <w:bookmarkEnd w:id="0"/>
      <w:r w:rsidR="00954983">
        <w:rPr>
          <w:b/>
          <w:sz w:val="28"/>
          <w:szCs w:val="28"/>
        </w:rPr>
        <w:t>.2020</w:t>
      </w:r>
    </w:p>
    <w:p w:rsidR="00310E19" w:rsidRDefault="00310E1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Gv.4,5-42 COLLOQUIO CON LA SAMARITANA</w:t>
      </w:r>
    </w:p>
    <w:p w:rsidR="00EE4C8D" w:rsidRDefault="00EE4C8D">
      <w:pPr>
        <w:rPr>
          <w:sz w:val="24"/>
          <w:szCs w:val="24"/>
        </w:rPr>
      </w:pPr>
      <w:r>
        <w:rPr>
          <w:sz w:val="24"/>
          <w:szCs w:val="24"/>
        </w:rPr>
        <w:t xml:space="preserve">Dopo il suo battesimo, Gesù è ancora in Giudea; i suoi discepoli battezzano più di Giovanni; la sua fama sta crescendo, anche presso i farisei; Gesù rompe gli indugi, anche perché il Battista si è spostato in zone più ricche di acqua, a </w:t>
      </w:r>
      <w:proofErr w:type="spellStart"/>
      <w:r>
        <w:rPr>
          <w:sz w:val="24"/>
          <w:szCs w:val="24"/>
        </w:rPr>
        <w:t>Enon</w:t>
      </w:r>
      <w:proofErr w:type="spellEnd"/>
      <w:r>
        <w:rPr>
          <w:sz w:val="24"/>
          <w:szCs w:val="24"/>
        </w:rPr>
        <w:t xml:space="preserve">, vicino a </w:t>
      </w:r>
      <w:proofErr w:type="spellStart"/>
      <w:r>
        <w:rPr>
          <w:sz w:val="24"/>
          <w:szCs w:val="24"/>
        </w:rPr>
        <w:t>Salim</w:t>
      </w:r>
      <w:proofErr w:type="spellEnd"/>
      <w:r>
        <w:rPr>
          <w:sz w:val="24"/>
          <w:szCs w:val="24"/>
        </w:rPr>
        <w:t xml:space="preserve"> (località a noi sconosciuta; forse in Transgiordania); decide di tornare in Galilea, attraversando la Samaria (percorso inusuale, a causa della ostilità dei samaritani nei confronti dei giudei).</w:t>
      </w:r>
      <w:r w:rsidR="004F1611">
        <w:rPr>
          <w:sz w:val="24"/>
          <w:szCs w:val="24"/>
        </w:rPr>
        <w:t xml:space="preserve"> </w:t>
      </w:r>
    </w:p>
    <w:p w:rsidR="004F1611" w:rsidRDefault="004F1611">
      <w:pPr>
        <w:rPr>
          <w:sz w:val="24"/>
          <w:szCs w:val="24"/>
        </w:rPr>
      </w:pPr>
      <w:r>
        <w:rPr>
          <w:sz w:val="24"/>
          <w:szCs w:val="24"/>
        </w:rPr>
        <w:t xml:space="preserve">INTRODUZIONE Gv.4,5-6 Presso il pozzo di Giacobbe, Gesù si ferma, affaticato dal viaggio. Il pozzo, esistente ancor oggi, era situato presso </w:t>
      </w:r>
      <w:proofErr w:type="spellStart"/>
      <w:r>
        <w:rPr>
          <w:sz w:val="24"/>
          <w:szCs w:val="24"/>
        </w:rPr>
        <w:t>Sicar</w:t>
      </w:r>
      <w:proofErr w:type="spellEnd"/>
      <w:r>
        <w:rPr>
          <w:sz w:val="24"/>
          <w:szCs w:val="24"/>
        </w:rPr>
        <w:t xml:space="preserve">, l’antica </w:t>
      </w:r>
      <w:proofErr w:type="spellStart"/>
      <w:r>
        <w:rPr>
          <w:sz w:val="24"/>
          <w:szCs w:val="24"/>
        </w:rPr>
        <w:t>Sichem</w:t>
      </w:r>
      <w:proofErr w:type="spellEnd"/>
      <w:r>
        <w:rPr>
          <w:sz w:val="24"/>
          <w:szCs w:val="24"/>
        </w:rPr>
        <w:t>; era stato scavato dal glorioso patriarca al suo ritorno dalla Mesopotamia, durante il suo cammino nomadico dalla mezzaluna fertile alla costa mediterranea. L’evangelista annota anche l’ora, l’ora sesta; sarà l’ora stessa della crocifissione.</w:t>
      </w:r>
    </w:p>
    <w:p w:rsidR="00A25121" w:rsidRDefault="004F1611">
      <w:pPr>
        <w:rPr>
          <w:sz w:val="24"/>
          <w:szCs w:val="24"/>
        </w:rPr>
      </w:pPr>
      <w:r>
        <w:rPr>
          <w:sz w:val="24"/>
          <w:szCs w:val="24"/>
        </w:rPr>
        <w:t xml:space="preserve">PRIMA SCENA. L’ACQUA VIVA Gv.4,7-15 Giunge una donna samaritana ad attingere acqua; in assenza dei discepoli, andati in città a comperare da mangiare, Gesù le chiede da bere; </w:t>
      </w:r>
      <w:r w:rsidR="00F6412C">
        <w:rPr>
          <w:sz w:val="24"/>
          <w:szCs w:val="24"/>
        </w:rPr>
        <w:t>allo stupore della donna per la domanda da parte di un giudeo, Gesù replica capovolgendo i rapporti: lei avrebbe dovuto chiedere e Lui avrebbe donato acqua viva. Gesù parla di un tipo insolito di acqua, non parla di acqua materiale, parla del dono del Vangelo, della rivelazione del Messia, di cui l’acqua è solo un simbolo. L’evangelista ci mostra un suo tipico espediente letterario, il fraintendimento; la samaritana comprende una cosa, un tipo di acqua, l’acqua di sorgente, in contrapposizione con l’acqua stagnate, secondo un tipico linguaggio biblico. Gesù parla di qualcosa di diverso, di superiore; intende il dono di Dio nella sua persona; acqua viva che toglie la sete in eterno, sorgente che zampilla per la vita eterna.</w:t>
      </w:r>
      <w:r w:rsidR="00A25121">
        <w:rPr>
          <w:sz w:val="24"/>
          <w:szCs w:val="24"/>
        </w:rPr>
        <w:t xml:space="preserve"> La donna abbozza una comprensione e chiede quest’acqua che toglie la sete e la necessità di attingerne in continuità.</w:t>
      </w:r>
    </w:p>
    <w:p w:rsidR="006647B9" w:rsidRDefault="00A25121">
      <w:pPr>
        <w:rPr>
          <w:sz w:val="24"/>
          <w:szCs w:val="24"/>
        </w:rPr>
      </w:pPr>
      <w:r>
        <w:rPr>
          <w:sz w:val="24"/>
          <w:szCs w:val="24"/>
        </w:rPr>
        <w:t>SECONDA SCENA</w:t>
      </w:r>
      <w:r w:rsidR="00A867A0">
        <w:rPr>
          <w:sz w:val="24"/>
          <w:szCs w:val="24"/>
        </w:rPr>
        <w:t>. I MARITI, LA DONNA, IL CULTO, L’ORA, LA RIVELAZIONE Gv.4,16-26</w:t>
      </w:r>
      <w:r w:rsidR="00C2662C">
        <w:rPr>
          <w:sz w:val="24"/>
          <w:szCs w:val="24"/>
        </w:rPr>
        <w:t xml:space="preserve"> La sollecitazione di Gesù di andare a chiamare il marito e la successiva rivelazione</w:t>
      </w:r>
      <w:r w:rsidR="006647B9">
        <w:rPr>
          <w:sz w:val="24"/>
          <w:szCs w:val="24"/>
        </w:rPr>
        <w:t>,</w:t>
      </w:r>
      <w:r w:rsidR="00C2662C">
        <w:rPr>
          <w:sz w:val="24"/>
          <w:szCs w:val="24"/>
        </w:rPr>
        <w:t xml:space="preserve"> che il giudeo conosce tutto della sua vita e della sua condizione</w:t>
      </w:r>
      <w:r w:rsidR="006647B9">
        <w:rPr>
          <w:sz w:val="24"/>
          <w:szCs w:val="24"/>
        </w:rPr>
        <w:t>,</w:t>
      </w:r>
      <w:r w:rsidR="00C2662C">
        <w:rPr>
          <w:sz w:val="24"/>
          <w:szCs w:val="24"/>
        </w:rPr>
        <w:t xml:space="preserve"> porta la donna a riconoscere in Gesù un profeta; ma rimane nella donna la distanza religiosa fra</w:t>
      </w:r>
      <w:r w:rsidR="00372C7D">
        <w:rPr>
          <w:sz w:val="24"/>
          <w:szCs w:val="24"/>
        </w:rPr>
        <w:t xml:space="preserve"> i padri samaritani e i giudei di Gerusalemme. Gesù supera questa divisione parlando della venuta dell’ora della vera adorazione di Dio, in Spirito e verità. Gesù non fa un discorso di culto interiore, di religiosità dell’intimo; Gesù intende dire che, nell’era messianica, le istituzioni temporali, terrestri, opera dell’uomo, cesseranno e saranno sostituite da ciò che proviene dall’alto, dallo Spirito e dalla verità di Dio. Dunque, il discorso sulla vera adorazione di Dio prelude alla rivelazione di Gesù come Messia; la donna è consapevole che la venuta del Messia è imminente e che egli, quando verrà, annuncerà ogni cosa; è il momento della rivelazione; Gesù dice: Sono io, che parlo con te.</w:t>
      </w:r>
    </w:p>
    <w:p w:rsidR="004F1611" w:rsidRDefault="006647B9">
      <w:pPr>
        <w:rPr>
          <w:sz w:val="24"/>
          <w:szCs w:val="24"/>
        </w:rPr>
      </w:pPr>
      <w:r>
        <w:rPr>
          <w:sz w:val="24"/>
          <w:szCs w:val="24"/>
        </w:rPr>
        <w:t xml:space="preserve">TERZA SCENA. DIALOGO DI GESU’ CON I DISCEPOLI. Gv.4,27-38 Giungono i discepoli e si meravigliano che Gesù stia parlando con una donna. Il discorso di Gesù con i discepoli è </w:t>
      </w:r>
      <w:r>
        <w:rPr>
          <w:sz w:val="24"/>
          <w:szCs w:val="24"/>
        </w:rPr>
        <w:lastRenderedPageBreak/>
        <w:t>sapienziale e consta di due proverbi. Nel primo</w:t>
      </w:r>
      <w:r w:rsidR="00DD2FF8">
        <w:rPr>
          <w:sz w:val="24"/>
          <w:szCs w:val="24"/>
        </w:rPr>
        <w:t>,</w:t>
      </w:r>
      <w:r>
        <w:rPr>
          <w:sz w:val="24"/>
          <w:szCs w:val="24"/>
        </w:rPr>
        <w:t xml:space="preserve"> (</w:t>
      </w:r>
      <w:r w:rsidR="00372C7D">
        <w:rPr>
          <w:sz w:val="24"/>
          <w:szCs w:val="24"/>
        </w:rPr>
        <w:t xml:space="preserve"> </w:t>
      </w:r>
      <w:r w:rsidR="00DD2FF8">
        <w:rPr>
          <w:sz w:val="24"/>
          <w:szCs w:val="24"/>
        </w:rPr>
        <w:t>Voi non dite forse: ancora quattro mesi e poi viene la mietitura?) Gesù vuol</w:t>
      </w:r>
      <w:r w:rsidR="00F6412C">
        <w:rPr>
          <w:sz w:val="24"/>
          <w:szCs w:val="24"/>
        </w:rPr>
        <w:t xml:space="preserve"> </w:t>
      </w:r>
      <w:r w:rsidR="00DD2FF8">
        <w:rPr>
          <w:sz w:val="24"/>
          <w:szCs w:val="24"/>
        </w:rPr>
        <w:t>dire che Egli inaugura il tempo escatologico, in cui non si ha più intervallo fra semina e mietitura. Nel secondo, (uno semina e l’altro miete) Gesù parla dell’abbondanza escatologica; essa fa sì che si possa mietere anche dove non si è seminato; forse, si può intravedere un accenno alla missione post</w:t>
      </w:r>
      <w:r w:rsidR="008C167B">
        <w:rPr>
          <w:sz w:val="24"/>
          <w:szCs w:val="24"/>
        </w:rPr>
        <w:t xml:space="preserve"> </w:t>
      </w:r>
      <w:r w:rsidR="00DD2FF8">
        <w:rPr>
          <w:sz w:val="24"/>
          <w:szCs w:val="24"/>
        </w:rPr>
        <w:t>pasquale della Chiesa. Gli Atti degli Apostoli ci narrano della evangelizzazione della Samaria, che ebbe diversi seminatori e diversi mietitori. Ricordiamo che, in occasione della violenta discussione con i giudei, durante la festa delle Capanne, cap.8, Gesù viene accusato di essere un samaritano; la diversità di Gesù viene intesa come eresia.</w:t>
      </w:r>
    </w:p>
    <w:p w:rsidR="00D41D0F" w:rsidRDefault="00D41D0F">
      <w:pPr>
        <w:rPr>
          <w:sz w:val="24"/>
          <w:szCs w:val="24"/>
        </w:rPr>
      </w:pPr>
      <w:r>
        <w:rPr>
          <w:sz w:val="24"/>
          <w:szCs w:val="24"/>
        </w:rPr>
        <w:t>QUARTA SCENA. GESU’ E I SAMARITANI. Gv.4,39-42 “Molti samaritani di quella città credettero in lui”. Questo brano è un importante resoconto sulla fede dei samaritani; essi acquistano una fede profonda in Gesù (a differenza di Nicodemo</w:t>
      </w:r>
      <w:r w:rsidR="00D8525C">
        <w:rPr>
          <w:sz w:val="24"/>
          <w:szCs w:val="24"/>
        </w:rPr>
        <w:t>, nel precedente episodio Gv.3,1 ss.) e lo proclamano, solo sulla sua parola e non su segni particolari, Salvatore del mondo.</w:t>
      </w:r>
    </w:p>
    <w:p w:rsidR="00D8525C" w:rsidRDefault="00D8525C">
      <w:pPr>
        <w:rPr>
          <w:sz w:val="24"/>
          <w:szCs w:val="24"/>
        </w:rPr>
      </w:pPr>
      <w:r>
        <w:rPr>
          <w:sz w:val="24"/>
          <w:szCs w:val="24"/>
        </w:rPr>
        <w:t>Arrivati a questo punto del Vangelo, i lettori conoscono già la natura di Gesù; rimane ora da affrontare, con Lui, il cammino verso l’ora dell’innalzamento al Padre. Ricordiamoci sempre che i Vangeli sono stati scritti per farci fare un percorso di fede; essi presuppongono che noi siamo aperti al messaggio ma non che abbiamo già, preconcetta, una fede perfetta; la notizia, la novella, che ci vogliono dare è buona in quanto è nuova.</w:t>
      </w:r>
    </w:p>
    <w:p w:rsidR="008C167B" w:rsidRPr="00EE4C8D" w:rsidRDefault="008C167B">
      <w:pPr>
        <w:rPr>
          <w:sz w:val="24"/>
          <w:szCs w:val="24"/>
        </w:rPr>
      </w:pPr>
      <w:r>
        <w:rPr>
          <w:sz w:val="24"/>
          <w:szCs w:val="24"/>
        </w:rPr>
        <w:t>Ruggero Orlandi</w:t>
      </w:r>
    </w:p>
    <w:sectPr w:rsidR="008C167B" w:rsidRPr="00EE4C8D" w:rsidSect="00D36270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66A" w:rsidRDefault="0059466A" w:rsidP="008C167B">
      <w:pPr>
        <w:spacing w:after="0" w:line="240" w:lineRule="auto"/>
      </w:pPr>
      <w:r>
        <w:separator/>
      </w:r>
    </w:p>
  </w:endnote>
  <w:endnote w:type="continuationSeparator" w:id="0">
    <w:p w:rsidR="0059466A" w:rsidRDefault="0059466A" w:rsidP="008C1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2596"/>
      <w:docPartObj>
        <w:docPartGallery w:val="Page Numbers (Bottom of Page)"/>
        <w:docPartUnique/>
      </w:docPartObj>
    </w:sdtPr>
    <w:sdtContent>
      <w:p w:rsidR="008C167B" w:rsidRDefault="003724F5">
        <w:pPr>
          <w:pStyle w:val="Pidipagina"/>
          <w:jc w:val="center"/>
        </w:pPr>
        <w:fldSimple w:instr=" PAGE   \* MERGEFORMAT ">
          <w:r w:rsidR="00A513C9">
            <w:rPr>
              <w:noProof/>
            </w:rPr>
            <w:t>2</w:t>
          </w:r>
        </w:fldSimple>
      </w:p>
    </w:sdtContent>
  </w:sdt>
  <w:p w:rsidR="008C167B" w:rsidRDefault="008C167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66A" w:rsidRDefault="0059466A" w:rsidP="008C167B">
      <w:pPr>
        <w:spacing w:after="0" w:line="240" w:lineRule="auto"/>
      </w:pPr>
      <w:r>
        <w:separator/>
      </w:r>
    </w:p>
  </w:footnote>
  <w:footnote w:type="continuationSeparator" w:id="0">
    <w:p w:rsidR="0059466A" w:rsidRDefault="0059466A" w:rsidP="008C16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0E19"/>
    <w:rsid w:val="000529B1"/>
    <w:rsid w:val="00310E19"/>
    <w:rsid w:val="003724F5"/>
    <w:rsid w:val="00372C7D"/>
    <w:rsid w:val="004F1611"/>
    <w:rsid w:val="0059466A"/>
    <w:rsid w:val="006647B9"/>
    <w:rsid w:val="008251A9"/>
    <w:rsid w:val="008C167B"/>
    <w:rsid w:val="00954983"/>
    <w:rsid w:val="00A25121"/>
    <w:rsid w:val="00A513C9"/>
    <w:rsid w:val="00A867A0"/>
    <w:rsid w:val="00A92B18"/>
    <w:rsid w:val="00C2662C"/>
    <w:rsid w:val="00D36270"/>
    <w:rsid w:val="00D41D0F"/>
    <w:rsid w:val="00D8525C"/>
    <w:rsid w:val="00DD2FF8"/>
    <w:rsid w:val="00EE4C8D"/>
    <w:rsid w:val="00F64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62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8C1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C167B"/>
  </w:style>
  <w:style w:type="paragraph" w:styleId="Pidipagina">
    <w:name w:val="footer"/>
    <w:basedOn w:val="Normale"/>
    <w:link w:val="PidipaginaCarattere"/>
    <w:uiPriority w:val="99"/>
    <w:unhideWhenUsed/>
    <w:rsid w:val="008C16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 Orlandi</dc:creator>
  <cp:lastModifiedBy>Tiziano</cp:lastModifiedBy>
  <cp:revision>2</cp:revision>
  <dcterms:created xsi:type="dcterms:W3CDTF">2020-02-29T14:40:00Z</dcterms:created>
  <dcterms:modified xsi:type="dcterms:W3CDTF">2020-02-29T14:40:00Z</dcterms:modified>
</cp:coreProperties>
</file>