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0F" w:rsidRDefault="00F1212C" w:rsidP="003D451E">
      <w:pPr>
        <w:spacing w:after="120" w:line="24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VANGELO DOMENICALE</w:t>
      </w:r>
    </w:p>
    <w:p w:rsidR="000C7988" w:rsidRDefault="003D451E" w:rsidP="003D451E">
      <w:pPr>
        <w:spacing w:after="120" w:line="240" w:lineRule="auto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ANNO C</w:t>
      </w:r>
      <w:r w:rsidR="00F1212C">
        <w:rPr>
          <w:b/>
          <w:sz w:val="28"/>
          <w:szCs w:val="28"/>
        </w:rPr>
        <w:tab/>
        <w:t xml:space="preserve">XXIV  TO    </w:t>
      </w:r>
      <w:r w:rsidR="00DF3917">
        <w:rPr>
          <w:b/>
          <w:sz w:val="28"/>
          <w:szCs w:val="28"/>
        </w:rPr>
        <w:t>1</w:t>
      </w:r>
      <w:bookmarkStart w:id="0" w:name="_GoBack"/>
      <w:bookmarkEnd w:id="0"/>
      <w:r w:rsidR="00BE2CFF">
        <w:rPr>
          <w:b/>
          <w:sz w:val="28"/>
          <w:szCs w:val="28"/>
        </w:rPr>
        <w:t>5.09.2019</w:t>
      </w:r>
    </w:p>
    <w:p w:rsidR="000C7988" w:rsidRDefault="000C7988" w:rsidP="003D451E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LUCA 15,1-32 LE PARABOLE DELLA MISERICORDIA DIVINA</w:t>
      </w:r>
    </w:p>
    <w:p w:rsidR="00914342" w:rsidRDefault="00914342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Gesù, come ha egli stesso annunciato in Lc.12, ha prodotto una divisione, i pubblicani e i peccatori lo avvicinano per ascoltarlo mentre i farisei e gli scribi mormorano il loro disappunto per l’intimità e la condivisione di mensa che il maestro ha con i peccatori stessi. Gesù pronuncia, per gli scribi e i farisei, una prima parabola.</w:t>
      </w:r>
    </w:p>
    <w:p w:rsidR="00914342" w:rsidRDefault="00914342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PECORA PERDUTA.</w:t>
      </w:r>
    </w:p>
    <w:p w:rsidR="00914342" w:rsidRDefault="00914342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 cittadino Luca presenta un Gesù predicatore di campagna: “Chi di voi se ha cento pecore…”. E’ difficile stabilire se Luca ricava la parabola della pecora perduta dalla fonte dei detti o dal materiale suo proprio; Luca</w:t>
      </w:r>
      <w:r w:rsidR="00F77B21">
        <w:rPr>
          <w:sz w:val="24"/>
          <w:szCs w:val="24"/>
        </w:rPr>
        <w:t xml:space="preserve"> mette in evidenza, nella parabola, la gioia di Dio e degli angeli in cielo per il ritrovamento della pecora perduta, in contrasto</w:t>
      </w:r>
      <w:r>
        <w:rPr>
          <w:sz w:val="24"/>
          <w:szCs w:val="24"/>
        </w:rPr>
        <w:t xml:space="preserve"> </w:t>
      </w:r>
      <w:r w:rsidR="00F77B21">
        <w:rPr>
          <w:sz w:val="24"/>
          <w:szCs w:val="24"/>
        </w:rPr>
        <w:t xml:space="preserve">con la grettezza e rigidità dei farisei e degli scribi riguardo alla bontà di Gesù verso i peccatori. </w:t>
      </w:r>
      <w:r>
        <w:rPr>
          <w:sz w:val="24"/>
          <w:szCs w:val="24"/>
        </w:rPr>
        <w:t>Matteo ha inserito la stessa parabola nel discorso ecclesiale (Cap.18)</w:t>
      </w:r>
      <w:r w:rsidR="00F77B21">
        <w:rPr>
          <w:sz w:val="24"/>
          <w:szCs w:val="24"/>
        </w:rPr>
        <w:t>, conferendole un significato nuovo: è volontà di Dio che si faccia tutto nella Chiesa per la conversione di qualche fedele smarrito. Secondo Luca, Gesù rivolge la parabola agli scribi e ai farisei, secondo Matteo, la rivolge ai discepoli.</w:t>
      </w:r>
    </w:p>
    <w:p w:rsidR="00DD2036" w:rsidRDefault="00DD2036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DRAMMA SMARRITA.</w:t>
      </w:r>
    </w:p>
    <w:p w:rsidR="00DD2036" w:rsidRDefault="00DD2036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Si tratta di una parabola gemella di quella della pecora smarrita; il racconto della dramma smarrita può essere una replica, un raddoppio, della prima, ad opera della tradizione ecclesiale; con le due parabole, Gesù intende giustificare il suo atteggiamento buono e misericordioso nei confronti dei peccatori, dimostrando in tal modo che Egli si conforma alla volontà salvifica del Padre. Dio, evidentemente, ama più il giusto che il peccatore; Egli tuttavia</w:t>
      </w:r>
      <w:r w:rsidR="00633CF7">
        <w:rPr>
          <w:sz w:val="24"/>
          <w:szCs w:val="24"/>
        </w:rPr>
        <w:t xml:space="preserve"> non desidera la morte del peccatore ma desidera che si converta e viva (Ezechiele 18); pertanto è Dio stesso che prende l’iniziativa misericordiosa.</w:t>
      </w:r>
    </w:p>
    <w:p w:rsidR="00140440" w:rsidRDefault="00140440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IL FIGLIO PRODIGO.</w:t>
      </w:r>
    </w:p>
    <w:p w:rsidR="00140440" w:rsidRDefault="00140440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La parabola del figliol prodigo viene giustamente considerata la perla fra le parabole evangeliche. Luca, unico fra gli evangelisti,</w:t>
      </w:r>
      <w:r w:rsidR="002D36CF">
        <w:rPr>
          <w:sz w:val="24"/>
          <w:szCs w:val="24"/>
        </w:rPr>
        <w:t xml:space="preserve"> ce la riferisce con somma finezza d’arte ed evidente commozione. L’introduzione: “Disse ancora…”, stacca questa parabola dalle due antecedenti, anche se l’insegnamento fondamentale è il medesimo: la gioia messianica per la salvezza di ciò che era perduto. Una tendenza autodistruttrice porta il figlio minore a dover servire uno straniero duro e insensibile, che gli assegna un lavoro abietto ed umiliante, specie per chi fa parte di un popolo che considera proibito allevare maiali, considerati animali impuri. Il contatto continuo con i porci poneva il figlio prodigo in uno stato di permanente impurità, rendendolo praticamente apostata dal suo popolo. Quindi, il figlio rinsavisce e decide di cercare il salario del padre; trova invece gioia, accoglienza e festa. Il fratello maggiore prova ira nel constatare questa accoglienza per il dissipatore; in questa parte della parabola, viene aspramente attaccato l’atteggiamento dei farisei, che, con il loro zelo senza discernimento e il disprezzo verso i peccatori si</w:t>
      </w:r>
      <w:r w:rsidR="00362C77">
        <w:rPr>
          <w:sz w:val="24"/>
          <w:szCs w:val="24"/>
        </w:rPr>
        <w:t xml:space="preserve"> mettono in contrasto con Dio. N</w:t>
      </w:r>
      <w:r w:rsidR="002D36CF">
        <w:rPr>
          <w:sz w:val="24"/>
          <w:szCs w:val="24"/>
        </w:rPr>
        <w:t xml:space="preserve">elle parole del verso 32: “Bisognava far festa e rallegrarsi, perché questo tuo fratello era morto ed è tornato in vita, era perduto ed è stato ritrovato”, sta l’insegnamento della parabola. Non è tanto il comportamento del figlio prodigo, che si pente e ritorna a casa, e neppure le rimostranze </w:t>
      </w:r>
      <w:r w:rsidR="00775089">
        <w:rPr>
          <w:sz w:val="24"/>
          <w:szCs w:val="24"/>
        </w:rPr>
        <w:t>del secondo, che vanno prese in considerazione, ma piuttosto la compassione e la gioia del padre per la salvezza di un figlio. Siccome si tratta di un paragone, Gesù vuole insegnare: se un padre terreno si comporta così, quanto più lo farà il Padre celeste, che invita tutti a rallegrarsi per la salvezz</w:t>
      </w:r>
      <w:r w:rsidR="003519BD">
        <w:rPr>
          <w:sz w:val="24"/>
          <w:szCs w:val="24"/>
        </w:rPr>
        <w:t>a dei peccatori, dal momento ch</w:t>
      </w:r>
      <w:r w:rsidR="00775089">
        <w:rPr>
          <w:sz w:val="24"/>
          <w:szCs w:val="24"/>
        </w:rPr>
        <w:t xml:space="preserve">e siede a tavola con loro. </w:t>
      </w:r>
    </w:p>
    <w:p w:rsidR="003D451E" w:rsidRPr="00914342" w:rsidRDefault="003D451E" w:rsidP="003D45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3D451E" w:rsidRPr="00914342" w:rsidSect="003D451E">
      <w:pgSz w:w="11906" w:h="16838"/>
      <w:pgMar w:top="964" w:right="907" w:bottom="964" w:left="9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C7988"/>
    <w:rsid w:val="000C7988"/>
    <w:rsid w:val="00140440"/>
    <w:rsid w:val="002D36CF"/>
    <w:rsid w:val="003519BD"/>
    <w:rsid w:val="00362C77"/>
    <w:rsid w:val="003D451E"/>
    <w:rsid w:val="00633CF7"/>
    <w:rsid w:val="00775089"/>
    <w:rsid w:val="00914342"/>
    <w:rsid w:val="00BE2CFF"/>
    <w:rsid w:val="00DB4E44"/>
    <w:rsid w:val="00DD2036"/>
    <w:rsid w:val="00DF3917"/>
    <w:rsid w:val="00F1212C"/>
    <w:rsid w:val="00F7080F"/>
    <w:rsid w:val="00F7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cp:lastPrinted>2015-12-20T15:25:00Z</cp:lastPrinted>
  <dcterms:created xsi:type="dcterms:W3CDTF">2019-09-01T12:55:00Z</dcterms:created>
  <dcterms:modified xsi:type="dcterms:W3CDTF">2019-09-01T12:55:00Z</dcterms:modified>
</cp:coreProperties>
</file>