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86" w:rsidRDefault="00FD0BB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VANGELO DOMENICALE</w:t>
      </w:r>
    </w:p>
    <w:p w:rsidR="00FD0BB0" w:rsidRDefault="00FD0B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04DF">
        <w:rPr>
          <w:b/>
          <w:sz w:val="36"/>
          <w:szCs w:val="36"/>
        </w:rPr>
        <w:t xml:space="preserve">ANNO C  </w:t>
      </w:r>
      <w:r>
        <w:rPr>
          <w:b/>
          <w:sz w:val="28"/>
          <w:szCs w:val="28"/>
        </w:rPr>
        <w:t>DOMENICA DELLE PALME   14.04.2019</w:t>
      </w:r>
    </w:p>
    <w:p w:rsidR="00FD0BB0" w:rsidRDefault="00FD0B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Lc.22,14-23,56 LA PASSIONE DEL SIGNORE</w:t>
      </w:r>
    </w:p>
    <w:p w:rsidR="00195F37" w:rsidRPr="00195F37" w:rsidRDefault="00195F37">
      <w:pPr>
        <w:rPr>
          <w:sz w:val="24"/>
          <w:szCs w:val="24"/>
        </w:rPr>
      </w:pPr>
      <w:r>
        <w:rPr>
          <w:sz w:val="24"/>
          <w:szCs w:val="24"/>
        </w:rPr>
        <w:t>Il racconto lucano della passione del Signore è modellato su quello di Marco; l’evangelista Luca, tuttavia, apporta dei cambiamenti notevoli al testo marciano e inserisce elementi narrativi originali e nuovi</w:t>
      </w:r>
      <w:r w:rsidR="0019468E">
        <w:rPr>
          <w:sz w:val="24"/>
          <w:szCs w:val="24"/>
        </w:rPr>
        <w:t>, derivanti, in gran parte, da fonti particolari possedute dall’evangelista stesso</w:t>
      </w:r>
      <w:r>
        <w:rPr>
          <w:sz w:val="24"/>
          <w:szCs w:val="24"/>
        </w:rPr>
        <w:t>. Il quadro generale che risulta dal lavoro lucano</w:t>
      </w:r>
      <w:r w:rsidR="009560A7">
        <w:rPr>
          <w:sz w:val="24"/>
          <w:szCs w:val="24"/>
        </w:rPr>
        <w:t xml:space="preserve"> è quello del Salvatore dell’umanità che proprio dagli uomini viene condotto a morte; salvatore che non subisce ma accetta la sua sorte, in quanto disegno e volontà di Dio. Ci proponiamo di commentare gli elementi narrativi e i brani principali che differenziano il racconto lucano da quello di Marco, onde sottolineare le peculiarità del terzo Vangelo.</w:t>
      </w:r>
    </w:p>
    <w:p w:rsidR="00712A67" w:rsidRDefault="00712A67">
      <w:pPr>
        <w:rPr>
          <w:sz w:val="24"/>
          <w:szCs w:val="24"/>
        </w:rPr>
      </w:pPr>
      <w:r>
        <w:rPr>
          <w:sz w:val="24"/>
          <w:szCs w:val="24"/>
        </w:rPr>
        <w:t>ISTITUZIONE DELL’EUCARISTIA. Il racconto inizia con un duplice rimpianto di Gesù, per non mangiare più la pasqua e non bere più il frutto della vite sino alla venuta del regno di Dio. Gesù, dopo la distribuzione del pane, dice che il suo corpo è dato per i discepoli e dà l’ordine di ripetere l’azione in memoria di Lui. Nel racconto dell’ultima cena Luca si allontana notevolmente da Marco e Matteo. L’</w:t>
      </w:r>
      <w:r w:rsidR="00BB1EC6">
        <w:rPr>
          <w:sz w:val="24"/>
          <w:szCs w:val="24"/>
        </w:rPr>
        <w:t>annuncio del tradimento di G</w:t>
      </w:r>
      <w:r>
        <w:rPr>
          <w:sz w:val="24"/>
          <w:szCs w:val="24"/>
        </w:rPr>
        <w:t xml:space="preserve">iuda, che in Marco e Matteo precede la cena, in Luca viene spostato dopo. Ricordando la </w:t>
      </w:r>
      <w:proofErr w:type="spellStart"/>
      <w:r>
        <w:rPr>
          <w:sz w:val="24"/>
          <w:szCs w:val="24"/>
        </w:rPr>
        <w:t>manducazione</w:t>
      </w:r>
      <w:proofErr w:type="spellEnd"/>
      <w:r>
        <w:rPr>
          <w:sz w:val="24"/>
          <w:szCs w:val="24"/>
        </w:rPr>
        <w:t xml:space="preserve"> dell’agnello e la prima coppa, secondo la consuetudine ebraica, l’ultima cena assume il significato di una nuova Pasqua</w:t>
      </w:r>
      <w:r w:rsidR="00677786">
        <w:rPr>
          <w:sz w:val="24"/>
          <w:szCs w:val="24"/>
        </w:rPr>
        <w:t xml:space="preserve"> che sostituisce quella ebraica; il racconto, poi, della istituzione eucaristica fatto da Luca deriva dalla medesima tradizione riportata da Paolo in 1 Corinzi; solo alcuni ritocchi derivano da Marco; con l’ordine dato da Gesù di ripetere quello che aveva fatto Lui, la cena cristiana diviene il memoriale della morte e risurrezione di Gesù e attualizzerà in tutti i tempi l’opera di redenzione.</w:t>
      </w:r>
    </w:p>
    <w:p w:rsidR="00C2448E" w:rsidRDefault="00C2448E">
      <w:pPr>
        <w:rPr>
          <w:sz w:val="24"/>
          <w:szCs w:val="24"/>
        </w:rPr>
      </w:pPr>
      <w:r>
        <w:rPr>
          <w:sz w:val="24"/>
          <w:szCs w:val="24"/>
        </w:rPr>
        <w:t>IL PIU’ GRANDE TRA GLI APOSTOLI E RICOMPENSA PER GLI APOSTOLI. Come conclusione della cena, Luca, come troviamo anche in Giovanni, redige un discorso di commiato, in cui si parla di temi ecclesiali circa la grandezza e la ricompensa; l’inserimento di queste pericopi danno l’impressione di una catechesi sullo spirito di servizio nella Chiesa e sulla autorità come funzione per corroborare la fede degli altri.</w:t>
      </w:r>
    </w:p>
    <w:p w:rsidR="00C2448E" w:rsidRDefault="00C2448E">
      <w:pPr>
        <w:rPr>
          <w:sz w:val="24"/>
          <w:szCs w:val="24"/>
        </w:rPr>
      </w:pPr>
      <w:r>
        <w:rPr>
          <w:sz w:val="24"/>
          <w:szCs w:val="24"/>
        </w:rPr>
        <w:t>LE DUE SPADE. Prima di uscire dal cenacolo verso il monte degli Ulivi, Gesù vuole avvertire i discepoli circa la dura lotta che essi avrebbero dovuto sostenere in seguito</w:t>
      </w:r>
      <w:r w:rsidR="00AF69D1">
        <w:rPr>
          <w:sz w:val="24"/>
          <w:szCs w:val="24"/>
        </w:rPr>
        <w:t>; sguainando due spade, i discepoli mostrano di non capire ancora e di fraintendere il senso degli eventi che stanno vivendo; Gesù tronca bruscamente il dialogo: Basta!</w:t>
      </w:r>
    </w:p>
    <w:p w:rsidR="00AF69D1" w:rsidRDefault="00AF69D1">
      <w:pPr>
        <w:rPr>
          <w:sz w:val="24"/>
          <w:szCs w:val="24"/>
        </w:rPr>
      </w:pPr>
      <w:r>
        <w:rPr>
          <w:sz w:val="24"/>
          <w:szCs w:val="24"/>
        </w:rPr>
        <w:t>AL GETSEMANI. Luca abbrevia il racconto dell’agonia nel Getsemani, eliminando i tratti che potrebbero evidenziare l’umana debolezza di Gesù. Il Maestro è presentato come l’uomo pio che nell’ora della prova ricorre fiducioso all’aiuto di Dio e viene soccorso da un angelo; l’accento del racconto cade sulla preghiera, cui, da subito, sono invitati i discepoli per non entrare i</w:t>
      </w:r>
      <w:r w:rsidR="00DF3668">
        <w:rPr>
          <w:sz w:val="24"/>
          <w:szCs w:val="24"/>
        </w:rPr>
        <w:t xml:space="preserve">n tentazione </w:t>
      </w:r>
      <w:r>
        <w:rPr>
          <w:sz w:val="24"/>
          <w:szCs w:val="24"/>
        </w:rPr>
        <w:t xml:space="preserve"> nella prova</w:t>
      </w:r>
      <w:r w:rsidR="00DF3668">
        <w:rPr>
          <w:sz w:val="24"/>
          <w:szCs w:val="24"/>
        </w:rPr>
        <w:t xml:space="preserve"> suprema</w:t>
      </w:r>
      <w:r>
        <w:rPr>
          <w:sz w:val="24"/>
          <w:szCs w:val="24"/>
        </w:rPr>
        <w:t>. Gesù dà subito l’esempio della preghiera</w:t>
      </w:r>
      <w:r w:rsidR="00DF3668">
        <w:rPr>
          <w:sz w:val="24"/>
          <w:szCs w:val="24"/>
        </w:rPr>
        <w:t xml:space="preserve">; egli non viene presentato, come in Marco, bocconi per terra ma in ginocchio, atteggiamento non usuale per i giudei, che pregavano in </w:t>
      </w:r>
      <w:r w:rsidR="00DF3668">
        <w:rPr>
          <w:sz w:val="24"/>
          <w:szCs w:val="24"/>
        </w:rPr>
        <w:lastRenderedPageBreak/>
        <w:t>piedi; l’apparizione dell’angelo manifesta l’esaudimento, da parte di Dio, della preghiera di Gesù; Gesù è tuttavia estremamente sofferente, suda sangue, fenomeno naturale di dolore ai limiti del sopportabile.</w:t>
      </w:r>
    </w:p>
    <w:p w:rsidR="007D6C94" w:rsidRDefault="007D6C94">
      <w:pPr>
        <w:rPr>
          <w:sz w:val="24"/>
          <w:szCs w:val="24"/>
        </w:rPr>
      </w:pPr>
      <w:r>
        <w:rPr>
          <w:sz w:val="24"/>
          <w:szCs w:val="24"/>
        </w:rPr>
        <w:t>GESU’ DAVANTI A PILATO. Il racconto lucano del processo politico di Gesù davanti a Pilato si stacca abbastanza liberamente dal racconto di Marco e Matteo. Luca premette, all’interrogatorio da parte di Pilato, i capi di accusa, che i sinedriti desumono dalla vita pubblica di Gesù; gli accusatori danno all’attività pubblica di Gesù una coloritura fortemente politica e ciò mostra chiaramente la loro falsità e malafede. Nello svolgimento del processo, Luca sembra riferire una tradizione vicin</w:t>
      </w:r>
      <w:r w:rsidR="0019468E">
        <w:rPr>
          <w:sz w:val="24"/>
          <w:szCs w:val="24"/>
        </w:rPr>
        <w:t>a a quella di Giovanni, come il ricordo della</w:t>
      </w:r>
      <w:r>
        <w:rPr>
          <w:sz w:val="24"/>
          <w:szCs w:val="24"/>
        </w:rPr>
        <w:t xml:space="preserve"> triplice dichiarazione di innocenza di Gesù fatta da Pilato.</w:t>
      </w:r>
    </w:p>
    <w:p w:rsidR="007D6C94" w:rsidRDefault="007D6C94">
      <w:pPr>
        <w:rPr>
          <w:sz w:val="24"/>
          <w:szCs w:val="24"/>
        </w:rPr>
      </w:pPr>
      <w:r>
        <w:rPr>
          <w:sz w:val="24"/>
          <w:szCs w:val="24"/>
        </w:rPr>
        <w:t>GESU’ DAVANTI A ERODE. L’episodio è assolutamente verosimile; Erode era sicuramente a Gerusalemme in occasione della Pasqua</w:t>
      </w:r>
      <w:r w:rsidR="006771F2">
        <w:rPr>
          <w:sz w:val="24"/>
          <w:szCs w:val="24"/>
        </w:rPr>
        <w:t xml:space="preserve">; </w:t>
      </w:r>
      <w:r w:rsidR="008358CC">
        <w:rPr>
          <w:sz w:val="24"/>
          <w:szCs w:val="24"/>
        </w:rPr>
        <w:t xml:space="preserve">probabilmente, Erode </w:t>
      </w:r>
      <w:r w:rsidR="008358CC">
        <w:rPr>
          <w:vanish/>
          <w:sz w:val="24"/>
          <w:szCs w:val="24"/>
        </w:rPr>
        <w:t>lmente</w:t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8358CC">
        <w:rPr>
          <w:vanish/>
          <w:sz w:val="24"/>
          <w:szCs w:val="24"/>
        </w:rPr>
        <w:pgNum/>
      </w:r>
      <w:r w:rsidR="00664A14">
        <w:rPr>
          <w:sz w:val="24"/>
          <w:szCs w:val="24"/>
        </w:rPr>
        <w:t xml:space="preserve">risiedeva nel palazzo degli </w:t>
      </w:r>
      <w:proofErr w:type="spellStart"/>
      <w:r w:rsidR="00664A14">
        <w:rPr>
          <w:sz w:val="24"/>
          <w:szCs w:val="24"/>
        </w:rPr>
        <w:t>Asmonei</w:t>
      </w:r>
      <w:proofErr w:type="spellEnd"/>
      <w:r w:rsidR="00664A14">
        <w:rPr>
          <w:sz w:val="24"/>
          <w:szCs w:val="24"/>
        </w:rPr>
        <w:t xml:space="preserve">, che dominava le terrazze del tempio; </w:t>
      </w:r>
      <w:r w:rsidR="006771F2">
        <w:rPr>
          <w:sz w:val="24"/>
          <w:szCs w:val="24"/>
        </w:rPr>
        <w:t>tutti sapevano che Gesù era galileo; la sua origine d’altronde era svelata dalla particolare inflessione della sua pronuncia; a Pilato non parve vero di poter tentare di passare la patata bollente del giudizio sul galileo al suo sovrano l</w:t>
      </w:r>
      <w:r w:rsidR="00B944D3">
        <w:rPr>
          <w:sz w:val="24"/>
          <w:szCs w:val="24"/>
        </w:rPr>
        <w:t>egittimo. Ma Erode si accontentò di schernire Gesù e lo rimandò</w:t>
      </w:r>
      <w:r w:rsidR="006771F2">
        <w:rPr>
          <w:sz w:val="24"/>
          <w:szCs w:val="24"/>
        </w:rPr>
        <w:t xml:space="preserve"> al governatore romano.</w:t>
      </w:r>
    </w:p>
    <w:p w:rsidR="00664A14" w:rsidRDefault="00664A14">
      <w:pPr>
        <w:rPr>
          <w:sz w:val="24"/>
          <w:szCs w:val="24"/>
        </w:rPr>
      </w:pPr>
      <w:r>
        <w:rPr>
          <w:sz w:val="24"/>
          <w:szCs w:val="24"/>
        </w:rPr>
        <w:t>LA VIA VERSO IL GOLGOTA. Gesù, seguito da Simone di Cirene carico della croce impostagli (Simone diviene il modello del vero discepolo), è seguito da una moltitudine di popolo non ostile (come, invece, in Marco) e, soprattutto da donne che si battevano il petto e facevano lamenti. Luca, che ha omesso la scena violenta della coronazione di spine e non ha accennato neppure alla flagellazione, ricorda ora il pianto di queste pie donne, che anticipano il lamento funebre per Gesù.</w:t>
      </w:r>
    </w:p>
    <w:p w:rsidR="00664A14" w:rsidRDefault="00664A14">
      <w:pPr>
        <w:rPr>
          <w:sz w:val="24"/>
          <w:szCs w:val="24"/>
        </w:rPr>
      </w:pPr>
      <w:r>
        <w:rPr>
          <w:sz w:val="24"/>
          <w:szCs w:val="24"/>
        </w:rPr>
        <w:t>LE SETTE PAROLE DI GESU’ IN CROCE.</w:t>
      </w:r>
      <w:r w:rsidR="0019468E">
        <w:rPr>
          <w:sz w:val="24"/>
          <w:szCs w:val="24"/>
        </w:rPr>
        <w:t xml:space="preserve"> I qauttro</w:t>
      </w:r>
      <w:bookmarkStart w:id="0" w:name="_GoBack"/>
      <w:bookmarkEnd w:id="0"/>
      <w:r w:rsidR="002C012C">
        <w:rPr>
          <w:sz w:val="24"/>
          <w:szCs w:val="24"/>
        </w:rPr>
        <w:t xml:space="preserve"> Vangeli ricordano sette parole di Gesù in croce; la prima, la terza e la settima sono riportate solo da Luca. La prima</w:t>
      </w:r>
      <w:r w:rsidR="0033750A">
        <w:rPr>
          <w:sz w:val="24"/>
          <w:szCs w:val="24"/>
        </w:rPr>
        <w:t>, pronunciata nel momento della crocifissione,</w:t>
      </w:r>
      <w:r w:rsidR="002C012C">
        <w:rPr>
          <w:sz w:val="24"/>
          <w:szCs w:val="24"/>
        </w:rPr>
        <w:t xml:space="preserve"> (</w:t>
      </w:r>
      <w:r w:rsidR="0033750A">
        <w:rPr>
          <w:sz w:val="24"/>
          <w:szCs w:val="24"/>
        </w:rPr>
        <w:t xml:space="preserve">Padre, perdona loro perché non sanno quello che fanno) esprime misericordia e mansuetudine. La terza è rivolta al buon ladrone: In verità io ti dico: oggi con me sarai nel paradiso; l’oggi è quello della salvezza per tutta l’umanità, voluta dal padre, salvezza che scaturisce direttamente dalla croce. La settima parola è quella pronunciata da Gesù nel momento della morte (Padre, nelle tue mani consegno il mio spirito); Luca omette la parola di abbandono riportata da Marco e Matteo; Gesù muore come uomo pio che, nel tramonto della sua vita, </w:t>
      </w:r>
      <w:r w:rsidR="008C3630">
        <w:rPr>
          <w:sz w:val="24"/>
          <w:szCs w:val="24"/>
        </w:rPr>
        <w:t>affida il suo spirito nelle mani del Padre; Luca pertanto tralascia la citazione del salmo 22 (Dio mio, Dio mio, perché mi hai abbandonato?) per riportare il Salmo 31,6, la preghiera della sera per i rabbini.</w:t>
      </w:r>
    </w:p>
    <w:p w:rsidR="00CC04DF" w:rsidRPr="00712A67" w:rsidRDefault="00CC04DF" w:rsidP="00CC04DF">
      <w:pPr>
        <w:jc w:val="right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CC04DF" w:rsidRPr="00712A67" w:rsidSect="00CC04DF">
      <w:footerReference w:type="default" r:id="rId6"/>
      <w:pgSz w:w="11906" w:h="16838"/>
      <w:pgMar w:top="1417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BD" w:rsidRDefault="008C3ABD" w:rsidP="00CC04DF">
      <w:pPr>
        <w:spacing w:after="0" w:line="240" w:lineRule="auto"/>
      </w:pPr>
      <w:r>
        <w:separator/>
      </w:r>
    </w:p>
  </w:endnote>
  <w:endnote w:type="continuationSeparator" w:id="0">
    <w:p w:rsidR="008C3ABD" w:rsidRDefault="008C3ABD" w:rsidP="00C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079"/>
      <w:docPartObj>
        <w:docPartGallery w:val="Page Numbers (Bottom of Page)"/>
        <w:docPartUnique/>
      </w:docPartObj>
    </w:sdtPr>
    <w:sdtContent>
      <w:p w:rsidR="00CC04DF" w:rsidRDefault="00CC04DF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04DF" w:rsidRDefault="00CC0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BD" w:rsidRDefault="008C3ABD" w:rsidP="00CC04DF">
      <w:pPr>
        <w:spacing w:after="0" w:line="240" w:lineRule="auto"/>
      </w:pPr>
      <w:r>
        <w:separator/>
      </w:r>
    </w:p>
  </w:footnote>
  <w:footnote w:type="continuationSeparator" w:id="0">
    <w:p w:rsidR="008C3ABD" w:rsidRDefault="008C3ABD" w:rsidP="00CC0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BB0"/>
    <w:rsid w:val="0019468E"/>
    <w:rsid w:val="00195F37"/>
    <w:rsid w:val="002C012C"/>
    <w:rsid w:val="0033750A"/>
    <w:rsid w:val="003E5B86"/>
    <w:rsid w:val="00664A14"/>
    <w:rsid w:val="006771F2"/>
    <w:rsid w:val="00677786"/>
    <w:rsid w:val="00712A67"/>
    <w:rsid w:val="00733F62"/>
    <w:rsid w:val="007D6C94"/>
    <w:rsid w:val="008358CC"/>
    <w:rsid w:val="008C3630"/>
    <w:rsid w:val="008C3ABD"/>
    <w:rsid w:val="009560A7"/>
    <w:rsid w:val="00AF69D1"/>
    <w:rsid w:val="00B944D3"/>
    <w:rsid w:val="00BB1EC6"/>
    <w:rsid w:val="00C2448E"/>
    <w:rsid w:val="00CC04DF"/>
    <w:rsid w:val="00DF3668"/>
    <w:rsid w:val="00FD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C0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04DF"/>
  </w:style>
  <w:style w:type="paragraph" w:styleId="Pidipagina">
    <w:name w:val="footer"/>
    <w:basedOn w:val="Normale"/>
    <w:link w:val="PidipaginaCarattere"/>
    <w:uiPriority w:val="99"/>
    <w:unhideWhenUsed/>
    <w:rsid w:val="00CC0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dcterms:created xsi:type="dcterms:W3CDTF">2019-04-02T08:41:00Z</dcterms:created>
  <dcterms:modified xsi:type="dcterms:W3CDTF">2019-04-02T08:41:00Z</dcterms:modified>
</cp:coreProperties>
</file>